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67377E" w:rsidRPr="0067377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ТОВ «САН ЛОГІСТИК»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67377E">
        <w:rPr>
          <w:rFonts w:ascii="Times New Roman" w:hAnsi="Times New Roman" w:cs="Times New Roman"/>
          <w:color w:val="000000" w:themeColor="text1"/>
          <w:sz w:val="28"/>
          <w:lang w:val="uk-UA"/>
        </w:rPr>
        <w:t>ТОВ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«</w:t>
      </w:r>
      <w:r w:rsidR="0067377E">
        <w:rPr>
          <w:rFonts w:ascii="Times New Roman" w:hAnsi="Times New Roman" w:cs="Times New Roman"/>
          <w:color w:val="000000" w:themeColor="text1"/>
          <w:sz w:val="28"/>
          <w:lang w:val="uk-UA"/>
        </w:rPr>
        <w:t>САН ЛОГІСТИК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>» щодо</w:t>
      </w:r>
      <w:r w:rsidR="00F555F5" w:rsidRPr="009E52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операцій з перевантаження нафти, вакуумного </w:t>
      </w:r>
      <w:proofErr w:type="spellStart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>газойлю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 xml:space="preserve">, мазуту, пічного палива, газового конденсату, газового конденсату темного, бензину </w:t>
      </w:r>
      <w:proofErr w:type="spellStart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>прямогонного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 xml:space="preserve">, бензину (А-92, А95) дизельного пального, бензолу, олії базової, рідких добрив: КАС та тіосульфат амонію на причалах № 1 - № 3 Ізмаїльської філії Державного підприємства «Адміністрація морських портів України» у режимі </w:t>
      </w:r>
      <w:proofErr w:type="spellStart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>експортімпорт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  <w:lang w:val="uk-UA"/>
        </w:rPr>
        <w:t xml:space="preserve"> від 24.02.2026 № 05-08/14819/</w:t>
      </w:r>
      <w:r w:rsidR="003C10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7A2" w:rsidRPr="009E52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B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377E">
        <w:rPr>
          <w:rFonts w:ascii="Times New Roman" w:hAnsi="Times New Roman" w:cs="Times New Roman"/>
          <w:color w:val="000000" w:themeColor="text1"/>
          <w:sz w:val="28"/>
          <w:lang w:val="uk-UA"/>
        </w:rPr>
        <w:t>ТОВ</w:t>
      </w:r>
      <w:r w:rsidR="0067377E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«</w:t>
      </w:r>
      <w:r w:rsidR="0067377E">
        <w:rPr>
          <w:rFonts w:ascii="Times New Roman" w:hAnsi="Times New Roman" w:cs="Times New Roman"/>
          <w:color w:val="000000" w:themeColor="text1"/>
          <w:sz w:val="28"/>
          <w:lang w:val="uk-UA"/>
        </w:rPr>
        <w:t>САН ЛОГІСТИК</w:t>
      </w:r>
      <w:r w:rsidR="0067377E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103E35"/>
    <w:rsid w:val="0021018C"/>
    <w:rsid w:val="0023072B"/>
    <w:rsid w:val="00320205"/>
    <w:rsid w:val="00322D53"/>
    <w:rsid w:val="003B546A"/>
    <w:rsid w:val="003C1031"/>
    <w:rsid w:val="0041428F"/>
    <w:rsid w:val="00493BE0"/>
    <w:rsid w:val="004A1F1B"/>
    <w:rsid w:val="004D5C92"/>
    <w:rsid w:val="00521EB9"/>
    <w:rsid w:val="0054607D"/>
    <w:rsid w:val="0067377E"/>
    <w:rsid w:val="0068253E"/>
    <w:rsid w:val="006B4415"/>
    <w:rsid w:val="006F61AE"/>
    <w:rsid w:val="007B10D3"/>
    <w:rsid w:val="008E336B"/>
    <w:rsid w:val="00920911"/>
    <w:rsid w:val="009C5497"/>
    <w:rsid w:val="009E52FC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555F5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C9F0-56AA-478D-9178-8F6E93B0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25</cp:revision>
  <dcterms:created xsi:type="dcterms:W3CDTF">2024-06-10T08:27:00Z</dcterms:created>
  <dcterms:modified xsi:type="dcterms:W3CDTF">2026-02-27T13:43:00Z</dcterms:modified>
</cp:coreProperties>
</file>