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E0" w:rsidRDefault="00F939DA">
      <w:r w:rsidRPr="00F939DA">
        <w:t>https://public.nazk.gov.ua/documents/8d98a13b-93d3-4306-8473-3c359b938e54</w:t>
      </w:r>
      <w:bookmarkStart w:id="0" w:name="_GoBack"/>
      <w:bookmarkEnd w:id="0"/>
    </w:p>
    <w:sectPr w:rsidR="001E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94"/>
    <w:rsid w:val="0010560D"/>
    <w:rsid w:val="001E6BE0"/>
    <w:rsid w:val="0047197B"/>
    <w:rsid w:val="005B7D84"/>
    <w:rsid w:val="00724BC1"/>
    <w:rsid w:val="007868AF"/>
    <w:rsid w:val="00914CA3"/>
    <w:rsid w:val="00944A94"/>
    <w:rsid w:val="00F9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D6382-4358-45B7-AD23-CEDF0C06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B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IRDA-KADRI2</dc:creator>
  <cp:keywords/>
  <dc:description/>
  <cp:lastModifiedBy>IRDA-KADRI2</cp:lastModifiedBy>
  <cp:revision>3</cp:revision>
  <dcterms:created xsi:type="dcterms:W3CDTF">2025-03-20T09:56:00Z</dcterms:created>
  <dcterms:modified xsi:type="dcterms:W3CDTF">2025-12-29T12:33:00Z</dcterms:modified>
</cp:coreProperties>
</file>