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AF" w:rsidRPr="00F933AF" w:rsidRDefault="00F933AF" w:rsidP="0059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33AF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колегії Ізмаїльської районної державної адміністрації </w:t>
      </w:r>
    </w:p>
    <w:p w:rsidR="00D160CB" w:rsidRPr="00F933AF" w:rsidRDefault="00F933AF" w:rsidP="0059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33AF">
        <w:rPr>
          <w:rFonts w:ascii="Times New Roman" w:hAnsi="Times New Roman" w:cs="Times New Roman"/>
          <w:sz w:val="28"/>
          <w:szCs w:val="28"/>
          <w:lang w:val="uk-UA"/>
        </w:rPr>
        <w:t xml:space="preserve">Одеської області </w:t>
      </w:r>
    </w:p>
    <w:p w:rsidR="00F933AF" w:rsidRDefault="00F933AF" w:rsidP="00593C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33AF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530B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933AF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F933AF" w:rsidRDefault="00F933AF" w:rsidP="00F933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837"/>
      </w:tblGrid>
      <w:tr w:rsidR="00F933AF" w:rsidTr="00F933AF">
        <w:tc>
          <w:tcPr>
            <w:tcW w:w="1838" w:type="dxa"/>
          </w:tcPr>
          <w:p w:rsidR="00F933AF" w:rsidRDefault="00F933AF" w:rsidP="00F933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5670" w:type="dxa"/>
          </w:tcPr>
          <w:p w:rsidR="00F933AF" w:rsidRDefault="00F933AF" w:rsidP="00F933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837" w:type="dxa"/>
          </w:tcPr>
          <w:p w:rsidR="00F933AF" w:rsidRDefault="00F933AF" w:rsidP="00F933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та дата документа</w:t>
            </w:r>
          </w:p>
        </w:tc>
      </w:tr>
      <w:tr w:rsidR="00F933AF" w:rsidTr="00F933AF">
        <w:tc>
          <w:tcPr>
            <w:tcW w:w="1838" w:type="dxa"/>
          </w:tcPr>
          <w:p w:rsidR="00F933AF" w:rsidRDefault="00F933AF" w:rsidP="00253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50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</w:t>
            </w:r>
          </w:p>
        </w:tc>
        <w:tc>
          <w:tcPr>
            <w:tcW w:w="5670" w:type="dxa"/>
          </w:tcPr>
          <w:p w:rsidR="00F933AF" w:rsidRPr="002530B7" w:rsidRDefault="00F933AF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2530B7" w:rsidRPr="002530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</w:t>
            </w:r>
            <w:r w:rsidR="002530B7" w:rsidRPr="002530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30B7" w:rsidRPr="002530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хід проведення в 2025 році взяття на військовий облік громадян У</w:t>
            </w:r>
            <w:bookmarkStart w:id="0" w:name="_GoBack"/>
            <w:bookmarkEnd w:id="0"/>
            <w:r w:rsidR="002530B7" w:rsidRPr="002530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країни 2008 року народження в Ізмаїльському районі</w:t>
            </w:r>
            <w:r w:rsidR="002530B7"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33AF" w:rsidRPr="002530B7" w:rsidRDefault="00F933AF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2530B7" w:rsidRPr="002530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розвиток ветеранської політики  в Ізмаїльському районі.</w:t>
            </w:r>
          </w:p>
          <w:p w:rsidR="00F933AF" w:rsidRPr="002530B7" w:rsidRDefault="00F933AF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2530B7" w:rsidRPr="002530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роботу комісій з питань захисту прав дитини сільської, селищної, міських рад Ізмаїльського району</w:t>
            </w: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933AF" w:rsidRPr="002530B7" w:rsidRDefault="00F933AF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2530B7"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забезпечення функціонування місцевої автоматизованої системи централізованого оповіщення в Ізмаїльському районі, а також підвищення рівня захищеності населення під час загроз або надзвичайних ситуацій в захисних спорудах цивільного захисту</w:t>
            </w: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30B7" w:rsidRPr="002530B7" w:rsidRDefault="002530B7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0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530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роботи зі зверненнями громадян та про хід виконання Указу Президента України від 07.02.2008 року №109/2008 в Ізмаїльській районній державній адміністрації протягом 2024 та І кварталу 2025 року.</w:t>
            </w:r>
          </w:p>
        </w:tc>
        <w:tc>
          <w:tcPr>
            <w:tcW w:w="1837" w:type="dxa"/>
          </w:tcPr>
          <w:p w:rsidR="00F933AF" w:rsidRDefault="002530B7" w:rsidP="00F933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№1 від 08</w:t>
            </w:r>
            <w:r w:rsidR="00550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</w:t>
            </w:r>
          </w:p>
        </w:tc>
      </w:tr>
      <w:tr w:rsidR="002530B7" w:rsidTr="00F933AF">
        <w:tc>
          <w:tcPr>
            <w:tcW w:w="1838" w:type="dxa"/>
          </w:tcPr>
          <w:p w:rsidR="002530B7" w:rsidRDefault="00550BEF" w:rsidP="00253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13.08.2025</w:t>
            </w:r>
          </w:p>
        </w:tc>
        <w:tc>
          <w:tcPr>
            <w:tcW w:w="5670" w:type="dxa"/>
          </w:tcPr>
          <w:p w:rsidR="002530B7" w:rsidRPr="002530B7" w:rsidRDefault="00550BEF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0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550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схвалення Прогнозу районного бюджету Ізмаїльського району Одеської області на 2026 - 2028 роки</w:t>
            </w:r>
          </w:p>
        </w:tc>
        <w:tc>
          <w:tcPr>
            <w:tcW w:w="1837" w:type="dxa"/>
          </w:tcPr>
          <w:p w:rsidR="002530B7" w:rsidRDefault="00550BEF" w:rsidP="00550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13.08.2025</w:t>
            </w:r>
          </w:p>
        </w:tc>
      </w:tr>
      <w:tr w:rsidR="00550BEF" w:rsidTr="00F933AF">
        <w:tc>
          <w:tcPr>
            <w:tcW w:w="1838" w:type="dxa"/>
          </w:tcPr>
          <w:p w:rsidR="00550BEF" w:rsidRDefault="009537C3" w:rsidP="002530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7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19.12.2025</w:t>
            </w:r>
          </w:p>
        </w:tc>
        <w:tc>
          <w:tcPr>
            <w:tcW w:w="5670" w:type="dxa"/>
          </w:tcPr>
          <w:p w:rsidR="00550BEF" w:rsidRPr="00550BEF" w:rsidRDefault="009537C3" w:rsidP="00F93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537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районного бюджету Ізмаїльського району Одеської області на 2026 рік</w:t>
            </w:r>
          </w:p>
        </w:tc>
        <w:tc>
          <w:tcPr>
            <w:tcW w:w="1837" w:type="dxa"/>
          </w:tcPr>
          <w:p w:rsidR="00550BEF" w:rsidRDefault="00550BEF" w:rsidP="00550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537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</w:t>
            </w:r>
          </w:p>
        </w:tc>
      </w:tr>
    </w:tbl>
    <w:p w:rsidR="00F933AF" w:rsidRDefault="00F933AF" w:rsidP="00F933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0BEF" w:rsidRDefault="00550BEF" w:rsidP="00F933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Керівник апарату </w:t>
      </w:r>
    </w:p>
    <w:p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Ізмаїльської районної </w:t>
      </w:r>
    </w:p>
    <w:p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державної адміністрації</w:t>
      </w:r>
    </w:p>
    <w:p w:rsidR="00550BEF" w:rsidRDefault="00550BEF" w:rsidP="00550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Одеської області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  <w:t>Світлана ТІТКОВА</w:t>
      </w:r>
    </w:p>
    <w:p w:rsidR="00550BEF" w:rsidRPr="00F933AF" w:rsidRDefault="00550BEF" w:rsidP="00550B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0BEF" w:rsidRPr="00F933AF" w:rsidSect="00550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AF"/>
    <w:rsid w:val="0015279A"/>
    <w:rsid w:val="002530B7"/>
    <w:rsid w:val="0031526A"/>
    <w:rsid w:val="003514A2"/>
    <w:rsid w:val="00550BEF"/>
    <w:rsid w:val="00593C1F"/>
    <w:rsid w:val="007B29E0"/>
    <w:rsid w:val="007B2E10"/>
    <w:rsid w:val="009537C3"/>
    <w:rsid w:val="00D160CB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F4F5-8770-46EC-B063-77B1C0AE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IRDA-APARAT</dc:creator>
  <cp:keywords/>
  <dc:description/>
  <cp:lastModifiedBy>IRDA-APARAT</cp:lastModifiedBy>
  <cp:revision>5</cp:revision>
  <dcterms:created xsi:type="dcterms:W3CDTF">2026-01-05T10:24:00Z</dcterms:created>
  <dcterms:modified xsi:type="dcterms:W3CDTF">2026-01-05T10:48:00Z</dcterms:modified>
</cp:coreProperties>
</file>