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F" w:rsidRPr="004D5C92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5C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6B44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ТОВ «АВТО»</w:t>
      </w:r>
    </w:p>
    <w:p w:rsidR="0041428F" w:rsidRPr="004D5C92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6B4415" w:rsidRPr="006B4415" w:rsidRDefault="004D5C92" w:rsidP="004D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C92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6B4415" w:rsidRPr="006B4415">
        <w:rPr>
          <w:rFonts w:ascii="Times New Roman" w:hAnsi="Times New Roman" w:cs="Times New Roman"/>
          <w:sz w:val="24"/>
          <w:szCs w:val="24"/>
          <w:lang w:val="uk-UA"/>
        </w:rPr>
        <w:t xml:space="preserve">про видачу висновку з оцінки впливу на довкілля планованої діяльності ТОВ «АВТО» щодо експлуатації автозаправної станції (АЗС) з автомобільним газозаправним пунктом (АГЗП) зі зберіганням палива за адресою: 68830, Одеська область, Ізмаїльський район, с. </w:t>
      </w:r>
      <w:proofErr w:type="spellStart"/>
      <w:r w:rsidR="006B4415" w:rsidRPr="006B4415">
        <w:rPr>
          <w:rFonts w:ascii="Times New Roman" w:hAnsi="Times New Roman" w:cs="Times New Roman"/>
          <w:sz w:val="24"/>
          <w:szCs w:val="24"/>
          <w:lang w:val="uk-UA"/>
        </w:rPr>
        <w:t>Новосільське</w:t>
      </w:r>
      <w:proofErr w:type="spellEnd"/>
      <w:r w:rsidR="006B4415" w:rsidRPr="006B4415">
        <w:rPr>
          <w:rFonts w:ascii="Times New Roman" w:hAnsi="Times New Roman" w:cs="Times New Roman"/>
          <w:sz w:val="24"/>
          <w:szCs w:val="24"/>
          <w:lang w:val="uk-UA"/>
        </w:rPr>
        <w:t xml:space="preserve">, вул. Михайла </w:t>
      </w:r>
      <w:proofErr w:type="spellStart"/>
      <w:r w:rsidR="006B4415" w:rsidRPr="006B4415">
        <w:rPr>
          <w:rFonts w:ascii="Times New Roman" w:hAnsi="Times New Roman" w:cs="Times New Roman"/>
          <w:sz w:val="24"/>
          <w:szCs w:val="24"/>
          <w:lang w:val="uk-UA"/>
        </w:rPr>
        <w:t>Кокош</w:t>
      </w:r>
      <w:proofErr w:type="spellEnd"/>
      <w:r w:rsidR="006B4415" w:rsidRPr="006B4415">
        <w:rPr>
          <w:rFonts w:ascii="Times New Roman" w:hAnsi="Times New Roman" w:cs="Times New Roman"/>
          <w:sz w:val="24"/>
          <w:szCs w:val="24"/>
          <w:lang w:val="uk-UA"/>
        </w:rPr>
        <w:t>, буд. 136 від 09.10.2024 № 05-08/9196/1.</w:t>
      </w:r>
    </w:p>
    <w:p w:rsidR="004D5C92" w:rsidRPr="004D5C92" w:rsidRDefault="004D5C92" w:rsidP="004D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B4415">
        <w:rPr>
          <w:rFonts w:ascii="Times New Roman" w:hAnsi="Times New Roman" w:cs="Times New Roman"/>
          <w:sz w:val="24"/>
          <w:szCs w:val="24"/>
          <w:lang w:val="uk-UA"/>
        </w:rPr>
        <w:t xml:space="preserve">Вказаним висновком з оцінки впливу на довкілля визначено допустимість провадження планованої діяльності </w:t>
      </w:r>
      <w:r w:rsidR="006B4415">
        <w:rPr>
          <w:rFonts w:ascii="Times New Roman" w:hAnsi="Times New Roman" w:cs="Times New Roman"/>
          <w:sz w:val="24"/>
          <w:szCs w:val="24"/>
          <w:lang w:val="uk-UA"/>
        </w:rPr>
        <w:t xml:space="preserve">ТОВ «АВТО» </w:t>
      </w:r>
      <w:r w:rsidRPr="006B4415">
        <w:rPr>
          <w:rFonts w:ascii="Times New Roman" w:hAnsi="Times New Roman" w:cs="Times New Roman"/>
          <w:sz w:val="24"/>
          <w:szCs w:val="24"/>
          <w:lang w:val="uk-UA"/>
        </w:rPr>
        <w:t>та визначено екологічні умови її провадження.</w:t>
      </w:r>
      <w:bookmarkStart w:id="0" w:name="_GoBack"/>
      <w:bookmarkEnd w:id="0"/>
    </w:p>
    <w:sectPr w:rsidR="004D5C92" w:rsidRPr="004D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F"/>
    <w:rsid w:val="0000387D"/>
    <w:rsid w:val="00320205"/>
    <w:rsid w:val="00322D53"/>
    <w:rsid w:val="0041428F"/>
    <w:rsid w:val="004D5C92"/>
    <w:rsid w:val="006B4415"/>
    <w:rsid w:val="007B10D3"/>
    <w:rsid w:val="00A86B33"/>
    <w:rsid w:val="00D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IRDA ECON</cp:lastModifiedBy>
  <cp:revision>6</cp:revision>
  <dcterms:created xsi:type="dcterms:W3CDTF">2024-06-10T08:27:00Z</dcterms:created>
  <dcterms:modified xsi:type="dcterms:W3CDTF">2024-10-14T09:36:00Z</dcterms:modified>
</cp:coreProperties>
</file>