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3F" w:rsidRPr="003315EC" w:rsidRDefault="00C2433F" w:rsidP="00C243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видачу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висновку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з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оцінки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впливу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на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довкілля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планованої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діяльності</w:t>
      </w:r>
      <w:proofErr w:type="spellEnd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gramStart"/>
      <w:r w:rsidRPr="00DD56C7">
        <w:rPr>
          <w:rFonts w:ascii="Times New Roman CYR" w:hAnsi="Times New Roman CYR" w:cs="Times New Roman CYR"/>
          <w:b/>
          <w:color w:val="000000"/>
          <w:sz w:val="28"/>
          <w:szCs w:val="28"/>
        </w:rPr>
        <w:t>ТОВ</w:t>
      </w:r>
      <w:proofErr w:type="gramEnd"/>
      <w:r w:rsidR="003315E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3315EC" w:rsidRPr="003315EC">
        <w:rPr>
          <w:rFonts w:ascii="Times New Roman" w:hAnsi="Times New Roman"/>
          <w:b/>
          <w:color w:val="000000"/>
          <w:sz w:val="28"/>
          <w:szCs w:val="28"/>
          <w:lang w:val="uk-UA"/>
        </w:rPr>
        <w:t>«КО</w:t>
      </w:r>
      <w:r w:rsidR="008E6D69"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="003315EC" w:rsidRPr="003315E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КОМЕРС»</w:t>
      </w:r>
    </w:p>
    <w:p w:rsidR="00C2433F" w:rsidRPr="003315EC" w:rsidRDefault="00C2433F" w:rsidP="00C2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315EC" w:rsidRDefault="00C2433F" w:rsidP="00C2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оцінку впливу на довкілля</w:t>
      </w:r>
      <w:r w:rsidRPr="00DD56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метою своєчасного, адекватного та ефективного інформування громадськості інформує про видачу висновку з оцінки впливу на довкілля планованої діяльності ТОВ </w:t>
      </w:r>
      <w:r w:rsidR="003315EC" w:rsidRPr="00CC3E20">
        <w:rPr>
          <w:rFonts w:ascii="Times New Roman" w:hAnsi="Times New Roman"/>
          <w:color w:val="000000"/>
          <w:sz w:val="28"/>
          <w:szCs w:val="28"/>
          <w:lang w:val="uk-UA"/>
        </w:rPr>
        <w:t>«КО</w:t>
      </w:r>
      <w:r w:rsidR="008E6D6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315EC" w:rsidRPr="00CC3E2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КОМЕРС» щодо здійснення операцій перевантаження нафтопродуктів (дизельне паливо, бензин) у режимі імпорт та рослинної олії у режимі експорт зі зберіганням у наземних резервуарах від 11.06.2024 № 05</w:t>
      </w:r>
      <w:r w:rsidR="003315EC">
        <w:rPr>
          <w:rFonts w:ascii="Times New Roman" w:hAnsi="Times New Roman"/>
          <w:color w:val="000000"/>
          <w:sz w:val="28"/>
          <w:szCs w:val="28"/>
          <w:lang w:val="uk-UA"/>
        </w:rPr>
        <w:t>-08/7699(20233310431)/1.</w:t>
      </w:r>
    </w:p>
    <w:p w:rsidR="00C2433F" w:rsidRPr="00DD56C7" w:rsidRDefault="00C2433F" w:rsidP="00C2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ТОВ </w:t>
      </w:r>
      <w:r w:rsidR="003315EC" w:rsidRPr="00CC3E20">
        <w:rPr>
          <w:rFonts w:ascii="Times New Roman" w:hAnsi="Times New Roman"/>
          <w:color w:val="000000"/>
          <w:sz w:val="28"/>
          <w:szCs w:val="28"/>
          <w:lang w:val="uk-UA"/>
        </w:rPr>
        <w:t>«КО</w:t>
      </w:r>
      <w:r w:rsidR="008E6D6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315EC" w:rsidRPr="00CC3E2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КОМЕРС» </w:t>
      </w:r>
      <w:r w:rsidRPr="00DD56C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визначено екологічні умови її провадження.</w:t>
      </w:r>
    </w:p>
    <w:p w:rsidR="00320205" w:rsidRPr="00C2433F" w:rsidRDefault="00320205">
      <w:pPr>
        <w:rPr>
          <w:lang w:val="uk-UA"/>
        </w:rPr>
      </w:pPr>
      <w:bookmarkStart w:id="0" w:name="_GoBack"/>
      <w:bookmarkEnd w:id="0"/>
    </w:p>
    <w:sectPr w:rsidR="00320205" w:rsidRPr="00C2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3F"/>
    <w:rsid w:val="0000387D"/>
    <w:rsid w:val="00320205"/>
    <w:rsid w:val="00322D53"/>
    <w:rsid w:val="003315EC"/>
    <w:rsid w:val="008E6D69"/>
    <w:rsid w:val="00C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3</cp:revision>
  <dcterms:created xsi:type="dcterms:W3CDTF">2024-06-20T13:56:00Z</dcterms:created>
  <dcterms:modified xsi:type="dcterms:W3CDTF">2024-07-19T11:53:00Z</dcterms:modified>
</cp:coreProperties>
</file>