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CA" w:rsidRPr="00F07BC7" w:rsidRDefault="00F07BC7" w:rsidP="001F7DE6">
      <w:pPr>
        <w:pStyle w:val="Bodytext30"/>
        <w:shd w:val="clear" w:color="auto" w:fill="auto"/>
        <w:spacing w:after="0" w:line="240" w:lineRule="auto"/>
        <w:contextualSpacing/>
        <w:rPr>
          <w:sz w:val="24"/>
          <w:szCs w:val="24"/>
          <w:lang w:val="uk-UA"/>
        </w:rPr>
      </w:pPr>
      <w:r>
        <w:rPr>
          <w:sz w:val="24"/>
          <w:szCs w:val="24"/>
        </w:rPr>
        <w:t>ЗВ</w:t>
      </w:r>
      <w:r>
        <w:rPr>
          <w:sz w:val="24"/>
          <w:szCs w:val="24"/>
          <w:lang w:val="uk-UA"/>
        </w:rPr>
        <w:t>ІТ</w:t>
      </w:r>
    </w:p>
    <w:p w:rsidR="00D43ACA" w:rsidRDefault="00D43ACA" w:rsidP="001F7DE6">
      <w:pPr>
        <w:tabs>
          <w:tab w:val="num" w:pos="0"/>
        </w:tabs>
        <w:spacing w:after="0" w:line="240" w:lineRule="auto"/>
        <w:jc w:val="both"/>
        <w:rPr>
          <w:rFonts w:ascii="Times New Roman" w:hAnsi="Times New Roman" w:cs="Times New Roman"/>
          <w:b/>
          <w:sz w:val="24"/>
          <w:szCs w:val="24"/>
          <w:lang w:val="uk-UA"/>
        </w:rPr>
      </w:pPr>
      <w:r w:rsidRPr="00D43ACA">
        <w:rPr>
          <w:rFonts w:ascii="Times New Roman" w:hAnsi="Times New Roman" w:cs="Times New Roman"/>
          <w:b/>
          <w:sz w:val="24"/>
          <w:szCs w:val="24"/>
          <w:lang w:val="uk-UA"/>
        </w:rPr>
        <w:t xml:space="preserve">про </w:t>
      </w:r>
      <w:r w:rsidR="00167D7B">
        <w:rPr>
          <w:rFonts w:ascii="Times New Roman" w:hAnsi="Times New Roman" w:cs="Times New Roman"/>
          <w:b/>
          <w:sz w:val="24"/>
          <w:szCs w:val="24"/>
          <w:lang w:val="uk-UA"/>
        </w:rPr>
        <w:t xml:space="preserve">результати </w:t>
      </w:r>
      <w:r w:rsidRPr="00D43ACA">
        <w:rPr>
          <w:rFonts w:ascii="Times New Roman" w:hAnsi="Times New Roman" w:cs="Times New Roman"/>
          <w:b/>
          <w:sz w:val="24"/>
          <w:szCs w:val="24"/>
          <w:lang w:val="uk-UA"/>
        </w:rPr>
        <w:t xml:space="preserve">проведення електронних консультації  </w:t>
      </w:r>
      <w:bookmarkStart w:id="0" w:name="bookmark0"/>
      <w:r w:rsidR="00F07BC7" w:rsidRPr="00F07BC7">
        <w:rPr>
          <w:rFonts w:ascii="Times New Roman" w:hAnsi="Times New Roman" w:cs="Times New Roman"/>
          <w:b/>
          <w:sz w:val="24"/>
          <w:szCs w:val="24"/>
          <w:lang w:val="uk-UA"/>
        </w:rPr>
        <w:t xml:space="preserve">з громадськістю </w:t>
      </w:r>
      <w:r w:rsidR="00E376CB" w:rsidRPr="00E376CB">
        <w:rPr>
          <w:rFonts w:ascii="Times New Roman" w:hAnsi="Times New Roman" w:cs="Times New Roman"/>
          <w:b/>
          <w:sz w:val="24"/>
          <w:szCs w:val="24"/>
          <w:lang w:val="uk-UA"/>
        </w:rPr>
        <w:t xml:space="preserve">з 03.02.2022 до 17.02.2022 щодо висвітлення діяльності Громадської ради протягом 2021 року на </w:t>
      </w:r>
      <w:proofErr w:type="spellStart"/>
      <w:r w:rsidR="00E376CB" w:rsidRPr="00E376CB">
        <w:rPr>
          <w:rFonts w:ascii="Times New Roman" w:hAnsi="Times New Roman" w:cs="Times New Roman"/>
          <w:b/>
          <w:sz w:val="24"/>
          <w:szCs w:val="24"/>
          <w:lang w:val="uk-UA"/>
        </w:rPr>
        <w:t>вебсайті</w:t>
      </w:r>
      <w:proofErr w:type="spellEnd"/>
      <w:r w:rsidR="00E376CB" w:rsidRPr="00E376CB">
        <w:rPr>
          <w:rFonts w:ascii="Times New Roman" w:hAnsi="Times New Roman" w:cs="Times New Roman"/>
          <w:b/>
          <w:sz w:val="24"/>
          <w:szCs w:val="24"/>
          <w:lang w:val="uk-UA"/>
        </w:rPr>
        <w:t xml:space="preserve"> райдержадміністрації, офіційних сторінках райдержадміністрації та Громадської ради в соціальній мережі </w:t>
      </w:r>
      <w:proofErr w:type="spellStart"/>
      <w:r w:rsidR="00E376CB" w:rsidRPr="00E376CB">
        <w:rPr>
          <w:rFonts w:ascii="Times New Roman" w:hAnsi="Times New Roman" w:cs="Times New Roman"/>
          <w:b/>
          <w:sz w:val="24"/>
          <w:szCs w:val="24"/>
          <w:lang w:val="uk-UA"/>
        </w:rPr>
        <w:t>Фейсбук</w:t>
      </w:r>
      <w:proofErr w:type="spellEnd"/>
    </w:p>
    <w:p w:rsidR="001F7DE6" w:rsidRPr="00167D7B" w:rsidRDefault="001F7DE6" w:rsidP="001F7DE6">
      <w:pPr>
        <w:tabs>
          <w:tab w:val="num" w:pos="0"/>
        </w:tabs>
        <w:spacing w:after="0" w:line="240" w:lineRule="auto"/>
        <w:jc w:val="both"/>
        <w:rPr>
          <w:rFonts w:ascii="Times New Roman" w:hAnsi="Times New Roman" w:cs="Times New Roman"/>
          <w:b/>
          <w:sz w:val="24"/>
          <w:szCs w:val="24"/>
          <w:lang w:val="uk-UA"/>
        </w:rPr>
      </w:pPr>
    </w:p>
    <w:p w:rsidR="00D43ACA" w:rsidRPr="004F5ED2" w:rsidRDefault="00D43ACA" w:rsidP="001F7DE6">
      <w:pPr>
        <w:spacing w:after="0" w:line="240" w:lineRule="auto"/>
        <w:ind w:firstLine="709"/>
        <w:jc w:val="both"/>
        <w:rPr>
          <w:rFonts w:ascii="Times New Roman" w:hAnsi="Times New Roman" w:cs="Times New Roman"/>
          <w:b/>
          <w:i/>
          <w:sz w:val="24"/>
          <w:szCs w:val="24"/>
        </w:rPr>
      </w:pPr>
      <w:r w:rsidRPr="004F5ED2">
        <w:rPr>
          <w:rFonts w:ascii="Times New Roman" w:hAnsi="Times New Roman" w:cs="Times New Roman"/>
          <w:b/>
          <w:i/>
          <w:sz w:val="24"/>
          <w:szCs w:val="24"/>
        </w:rPr>
        <w:t xml:space="preserve">Орган </w:t>
      </w:r>
      <w:proofErr w:type="spellStart"/>
      <w:r w:rsidRPr="004F5ED2">
        <w:rPr>
          <w:rFonts w:ascii="Times New Roman" w:hAnsi="Times New Roman" w:cs="Times New Roman"/>
          <w:b/>
          <w:i/>
          <w:sz w:val="24"/>
          <w:szCs w:val="24"/>
        </w:rPr>
        <w:t>виконавчої</w:t>
      </w:r>
      <w:proofErr w:type="spellEnd"/>
      <w:r w:rsidRPr="004F5ED2">
        <w:rPr>
          <w:rFonts w:ascii="Times New Roman" w:hAnsi="Times New Roman" w:cs="Times New Roman"/>
          <w:b/>
          <w:i/>
          <w:sz w:val="24"/>
          <w:szCs w:val="24"/>
        </w:rPr>
        <w:t xml:space="preserve"> </w:t>
      </w:r>
      <w:proofErr w:type="spellStart"/>
      <w:r w:rsidRPr="004F5ED2">
        <w:rPr>
          <w:rFonts w:ascii="Times New Roman" w:hAnsi="Times New Roman" w:cs="Times New Roman"/>
          <w:b/>
          <w:i/>
          <w:sz w:val="24"/>
          <w:szCs w:val="24"/>
        </w:rPr>
        <w:t>влади</w:t>
      </w:r>
      <w:proofErr w:type="spellEnd"/>
      <w:r w:rsidRPr="004F5ED2">
        <w:rPr>
          <w:rFonts w:ascii="Times New Roman" w:hAnsi="Times New Roman" w:cs="Times New Roman"/>
          <w:b/>
          <w:i/>
          <w:sz w:val="24"/>
          <w:szCs w:val="24"/>
        </w:rPr>
        <w:t xml:space="preserve">, </w:t>
      </w:r>
      <w:proofErr w:type="spellStart"/>
      <w:r w:rsidRPr="004F5ED2">
        <w:rPr>
          <w:rFonts w:ascii="Times New Roman" w:hAnsi="Times New Roman" w:cs="Times New Roman"/>
          <w:b/>
          <w:i/>
          <w:sz w:val="24"/>
          <w:szCs w:val="24"/>
        </w:rPr>
        <w:t>який</w:t>
      </w:r>
      <w:proofErr w:type="spellEnd"/>
      <w:r w:rsidRPr="004F5ED2">
        <w:rPr>
          <w:rFonts w:ascii="Times New Roman" w:hAnsi="Times New Roman" w:cs="Times New Roman"/>
          <w:b/>
          <w:i/>
          <w:sz w:val="24"/>
          <w:szCs w:val="24"/>
        </w:rPr>
        <w:t xml:space="preserve"> проводив </w:t>
      </w:r>
      <w:r w:rsidR="00167D7B">
        <w:rPr>
          <w:rFonts w:ascii="Times New Roman" w:hAnsi="Times New Roman" w:cs="Times New Roman"/>
          <w:b/>
          <w:i/>
          <w:sz w:val="24"/>
          <w:szCs w:val="24"/>
          <w:lang w:val="uk-UA"/>
        </w:rPr>
        <w:t>обговорення</w:t>
      </w:r>
      <w:r w:rsidRPr="004F5ED2">
        <w:rPr>
          <w:rFonts w:ascii="Times New Roman" w:hAnsi="Times New Roman" w:cs="Times New Roman"/>
          <w:b/>
          <w:i/>
          <w:sz w:val="24"/>
          <w:szCs w:val="24"/>
        </w:rPr>
        <w:t>:</w:t>
      </w:r>
      <w:bookmarkEnd w:id="0"/>
    </w:p>
    <w:p w:rsidR="00FC5168" w:rsidRPr="002B44CA" w:rsidRDefault="00982627" w:rsidP="001F7DE6">
      <w:pPr>
        <w:pStyle w:val="Heading10"/>
        <w:keepNext/>
        <w:keepLines/>
        <w:shd w:val="clear" w:color="auto" w:fill="auto"/>
        <w:spacing w:before="0" w:line="240" w:lineRule="auto"/>
        <w:ind w:firstLine="709"/>
        <w:contextualSpacing/>
        <w:rPr>
          <w:b w:val="0"/>
          <w:i w:val="0"/>
          <w:sz w:val="24"/>
          <w:szCs w:val="24"/>
        </w:rPr>
      </w:pPr>
      <w:r>
        <w:rPr>
          <w:b w:val="0"/>
          <w:i w:val="0"/>
          <w:sz w:val="24"/>
          <w:szCs w:val="24"/>
          <w:lang w:val="uk-UA"/>
        </w:rPr>
        <w:t>Ізмаїльська</w:t>
      </w:r>
      <w:r w:rsidR="00FC5168" w:rsidRPr="002B44CA">
        <w:rPr>
          <w:b w:val="0"/>
          <w:i w:val="0"/>
          <w:sz w:val="24"/>
          <w:szCs w:val="24"/>
        </w:rPr>
        <w:t xml:space="preserve"> </w:t>
      </w:r>
      <w:proofErr w:type="spellStart"/>
      <w:r w:rsidR="00FC5168" w:rsidRPr="002B44CA">
        <w:rPr>
          <w:b w:val="0"/>
          <w:i w:val="0"/>
          <w:sz w:val="24"/>
          <w:szCs w:val="24"/>
        </w:rPr>
        <w:t>р</w:t>
      </w:r>
      <w:r w:rsidR="00FC5168">
        <w:rPr>
          <w:b w:val="0"/>
          <w:i w:val="0"/>
          <w:sz w:val="24"/>
          <w:szCs w:val="24"/>
        </w:rPr>
        <w:t>айонн</w:t>
      </w:r>
      <w:proofErr w:type="spellEnd"/>
      <w:r w:rsidR="00FC5168">
        <w:rPr>
          <w:b w:val="0"/>
          <w:i w:val="0"/>
          <w:sz w:val="24"/>
          <w:szCs w:val="24"/>
          <w:lang w:val="uk-UA"/>
        </w:rPr>
        <w:t>а</w:t>
      </w:r>
      <w:r w:rsidR="00FC5168">
        <w:rPr>
          <w:b w:val="0"/>
          <w:i w:val="0"/>
          <w:sz w:val="24"/>
          <w:szCs w:val="24"/>
        </w:rPr>
        <w:t xml:space="preserve"> </w:t>
      </w:r>
      <w:r w:rsidR="00E376CB">
        <w:rPr>
          <w:b w:val="0"/>
          <w:i w:val="0"/>
          <w:sz w:val="24"/>
          <w:szCs w:val="24"/>
          <w:lang w:val="uk-UA"/>
        </w:rPr>
        <w:t>державн</w:t>
      </w:r>
      <w:r w:rsidR="00FC5168">
        <w:rPr>
          <w:b w:val="0"/>
          <w:i w:val="0"/>
          <w:sz w:val="24"/>
          <w:szCs w:val="24"/>
          <w:lang w:val="uk-UA"/>
        </w:rPr>
        <w:t>а</w:t>
      </w:r>
      <w:r w:rsidR="00FC5168" w:rsidRPr="002B44CA">
        <w:rPr>
          <w:b w:val="0"/>
          <w:bCs w:val="0"/>
          <w:i w:val="0"/>
          <w:sz w:val="24"/>
          <w:szCs w:val="24"/>
        </w:rPr>
        <w:t xml:space="preserve"> </w:t>
      </w:r>
      <w:proofErr w:type="spellStart"/>
      <w:r w:rsidR="00FC5168">
        <w:rPr>
          <w:b w:val="0"/>
          <w:i w:val="0"/>
          <w:sz w:val="24"/>
          <w:szCs w:val="24"/>
        </w:rPr>
        <w:t>адміністраці</w:t>
      </w:r>
      <w:proofErr w:type="spellEnd"/>
      <w:r w:rsidR="00FC5168">
        <w:rPr>
          <w:b w:val="0"/>
          <w:i w:val="0"/>
          <w:sz w:val="24"/>
          <w:szCs w:val="24"/>
          <w:lang w:val="uk-UA"/>
        </w:rPr>
        <w:t>я</w:t>
      </w:r>
    </w:p>
    <w:p w:rsidR="00FC5168" w:rsidRPr="002B44CA" w:rsidRDefault="00FC5168" w:rsidP="001F7DE6">
      <w:pPr>
        <w:pStyle w:val="Heading10"/>
        <w:keepNext/>
        <w:keepLines/>
        <w:shd w:val="clear" w:color="auto" w:fill="auto"/>
        <w:spacing w:before="0" w:line="240" w:lineRule="auto"/>
        <w:ind w:firstLine="760"/>
        <w:contextualSpacing/>
        <w:rPr>
          <w:b w:val="0"/>
          <w:i w:val="0"/>
          <w:sz w:val="24"/>
          <w:szCs w:val="24"/>
        </w:rPr>
      </w:pPr>
    </w:p>
    <w:p w:rsidR="00FC5168" w:rsidRPr="002B44CA" w:rsidRDefault="00F07BC7" w:rsidP="001F7DE6">
      <w:pPr>
        <w:pStyle w:val="Heading10"/>
        <w:keepNext/>
        <w:keepLines/>
        <w:spacing w:before="0" w:line="240" w:lineRule="auto"/>
        <w:ind w:firstLine="708"/>
        <w:contextualSpacing/>
        <w:rPr>
          <w:sz w:val="24"/>
          <w:szCs w:val="24"/>
        </w:rPr>
      </w:pPr>
      <w:bookmarkStart w:id="1" w:name="bookmark1"/>
      <w:proofErr w:type="spellStart"/>
      <w:r w:rsidRPr="00F07BC7">
        <w:rPr>
          <w:sz w:val="24"/>
          <w:szCs w:val="24"/>
        </w:rPr>
        <w:t>Змі</w:t>
      </w:r>
      <w:proofErr w:type="gramStart"/>
      <w:r w:rsidRPr="00F07BC7">
        <w:rPr>
          <w:sz w:val="24"/>
          <w:szCs w:val="24"/>
        </w:rPr>
        <w:t>ст</w:t>
      </w:r>
      <w:proofErr w:type="spellEnd"/>
      <w:proofErr w:type="gramEnd"/>
      <w:r w:rsidRPr="00F07BC7">
        <w:rPr>
          <w:sz w:val="24"/>
          <w:szCs w:val="24"/>
        </w:rPr>
        <w:t xml:space="preserve"> </w:t>
      </w:r>
      <w:proofErr w:type="spellStart"/>
      <w:r w:rsidRPr="00F07BC7">
        <w:rPr>
          <w:sz w:val="24"/>
          <w:szCs w:val="24"/>
        </w:rPr>
        <w:t>питання</w:t>
      </w:r>
      <w:proofErr w:type="spellEnd"/>
      <w:r w:rsidRPr="00F07BC7">
        <w:rPr>
          <w:sz w:val="24"/>
          <w:szCs w:val="24"/>
        </w:rPr>
        <w:t xml:space="preserve"> </w:t>
      </w:r>
      <w:proofErr w:type="spellStart"/>
      <w:r w:rsidRPr="00F07BC7">
        <w:rPr>
          <w:sz w:val="24"/>
          <w:szCs w:val="24"/>
        </w:rPr>
        <w:t>або</w:t>
      </w:r>
      <w:proofErr w:type="spellEnd"/>
      <w:r w:rsidRPr="00F07BC7">
        <w:rPr>
          <w:sz w:val="24"/>
          <w:szCs w:val="24"/>
        </w:rPr>
        <w:t xml:space="preserve"> </w:t>
      </w:r>
      <w:proofErr w:type="spellStart"/>
      <w:r w:rsidRPr="00F07BC7">
        <w:rPr>
          <w:sz w:val="24"/>
          <w:szCs w:val="24"/>
        </w:rPr>
        <w:t>назва</w:t>
      </w:r>
      <w:proofErr w:type="spellEnd"/>
      <w:r w:rsidRPr="00F07BC7">
        <w:rPr>
          <w:sz w:val="24"/>
          <w:szCs w:val="24"/>
        </w:rPr>
        <w:t xml:space="preserve"> проекту акта, </w:t>
      </w:r>
      <w:proofErr w:type="spellStart"/>
      <w:r w:rsidRPr="00F07BC7">
        <w:rPr>
          <w:sz w:val="24"/>
          <w:szCs w:val="24"/>
        </w:rPr>
        <w:t>що</w:t>
      </w:r>
      <w:proofErr w:type="spellEnd"/>
      <w:r w:rsidRPr="00F07BC7">
        <w:rPr>
          <w:sz w:val="24"/>
          <w:szCs w:val="24"/>
        </w:rPr>
        <w:t xml:space="preserve"> </w:t>
      </w:r>
      <w:proofErr w:type="spellStart"/>
      <w:r w:rsidRPr="00F07BC7">
        <w:rPr>
          <w:sz w:val="24"/>
          <w:szCs w:val="24"/>
        </w:rPr>
        <w:t>виносилися</w:t>
      </w:r>
      <w:proofErr w:type="spellEnd"/>
      <w:r w:rsidRPr="00F07BC7">
        <w:rPr>
          <w:sz w:val="24"/>
          <w:szCs w:val="24"/>
        </w:rPr>
        <w:t xml:space="preserve"> на</w:t>
      </w:r>
      <w:r>
        <w:rPr>
          <w:sz w:val="24"/>
          <w:szCs w:val="24"/>
          <w:lang w:val="uk-UA"/>
        </w:rPr>
        <w:t xml:space="preserve"> </w:t>
      </w:r>
      <w:proofErr w:type="spellStart"/>
      <w:r w:rsidRPr="00F07BC7">
        <w:rPr>
          <w:sz w:val="24"/>
          <w:szCs w:val="24"/>
        </w:rPr>
        <w:t>обговорення</w:t>
      </w:r>
      <w:proofErr w:type="spellEnd"/>
      <w:r w:rsidRPr="00F07BC7">
        <w:rPr>
          <w:sz w:val="24"/>
          <w:szCs w:val="24"/>
        </w:rPr>
        <w:t>:</w:t>
      </w:r>
      <w:bookmarkEnd w:id="1"/>
    </w:p>
    <w:p w:rsidR="00C05AF3" w:rsidRDefault="00F07BC7" w:rsidP="001F7DE6">
      <w:pPr>
        <w:pStyle w:val="Heading10"/>
        <w:keepNext/>
        <w:keepLines/>
        <w:shd w:val="clear" w:color="auto" w:fill="auto"/>
        <w:spacing w:before="0" w:line="240" w:lineRule="auto"/>
        <w:ind w:firstLine="760"/>
        <w:contextualSpacing/>
        <w:rPr>
          <w:b w:val="0"/>
          <w:i w:val="0"/>
          <w:sz w:val="24"/>
          <w:szCs w:val="24"/>
          <w:lang w:val="uk-UA"/>
        </w:rPr>
      </w:pPr>
      <w:bookmarkStart w:id="2" w:name="bookmark2"/>
      <w:r>
        <w:rPr>
          <w:b w:val="0"/>
          <w:i w:val="0"/>
          <w:sz w:val="24"/>
          <w:szCs w:val="24"/>
          <w:lang w:val="uk-UA" w:eastAsia="ru-RU"/>
        </w:rPr>
        <w:t>«</w:t>
      </w:r>
      <w:r w:rsidR="00E376CB">
        <w:rPr>
          <w:b w:val="0"/>
          <w:i w:val="0"/>
          <w:sz w:val="24"/>
          <w:szCs w:val="24"/>
          <w:lang w:val="uk-UA" w:eastAsia="ru-RU"/>
        </w:rPr>
        <w:t>В</w:t>
      </w:r>
      <w:r w:rsidR="00E376CB" w:rsidRPr="00E376CB">
        <w:rPr>
          <w:b w:val="0"/>
          <w:i w:val="0"/>
          <w:sz w:val="24"/>
          <w:szCs w:val="24"/>
          <w:lang w:val="uk-UA" w:eastAsia="ru-RU"/>
        </w:rPr>
        <w:t xml:space="preserve">исвітлення діяльності Громадської ради протягом 2021 року на </w:t>
      </w:r>
      <w:proofErr w:type="spellStart"/>
      <w:r w:rsidR="00E376CB" w:rsidRPr="00E376CB">
        <w:rPr>
          <w:b w:val="0"/>
          <w:i w:val="0"/>
          <w:sz w:val="24"/>
          <w:szCs w:val="24"/>
          <w:lang w:val="uk-UA" w:eastAsia="ru-RU"/>
        </w:rPr>
        <w:t>вебсайті</w:t>
      </w:r>
      <w:proofErr w:type="spellEnd"/>
      <w:r w:rsidR="00E376CB" w:rsidRPr="00E376CB">
        <w:rPr>
          <w:b w:val="0"/>
          <w:i w:val="0"/>
          <w:sz w:val="24"/>
          <w:szCs w:val="24"/>
          <w:lang w:val="uk-UA" w:eastAsia="ru-RU"/>
        </w:rPr>
        <w:t xml:space="preserve"> райдержадміністрації, офіційних сторінках райдержадміністрації та Громадської ради в соціальній мережі </w:t>
      </w:r>
      <w:proofErr w:type="spellStart"/>
      <w:r w:rsidR="00E376CB" w:rsidRPr="00E376CB">
        <w:rPr>
          <w:b w:val="0"/>
          <w:i w:val="0"/>
          <w:sz w:val="24"/>
          <w:szCs w:val="24"/>
          <w:lang w:val="uk-UA" w:eastAsia="ru-RU"/>
        </w:rPr>
        <w:t>Фейсбук</w:t>
      </w:r>
      <w:proofErr w:type="spellEnd"/>
      <w:r>
        <w:rPr>
          <w:b w:val="0"/>
          <w:i w:val="0"/>
          <w:sz w:val="24"/>
          <w:szCs w:val="24"/>
          <w:lang w:val="uk-UA" w:eastAsia="ru-RU"/>
        </w:rPr>
        <w:t>»</w:t>
      </w:r>
      <w:r w:rsidR="0059054E" w:rsidRPr="0059054E">
        <w:rPr>
          <w:b w:val="0"/>
          <w:i w:val="0"/>
          <w:sz w:val="24"/>
          <w:szCs w:val="24"/>
          <w:lang w:val="uk-UA"/>
        </w:rPr>
        <w:t>.</w:t>
      </w:r>
    </w:p>
    <w:p w:rsidR="001F7DE6" w:rsidRDefault="001F7DE6" w:rsidP="001F7DE6">
      <w:pPr>
        <w:pStyle w:val="Heading10"/>
        <w:keepNext/>
        <w:keepLines/>
        <w:shd w:val="clear" w:color="auto" w:fill="auto"/>
        <w:spacing w:before="0" w:line="240" w:lineRule="auto"/>
        <w:ind w:firstLine="760"/>
        <w:contextualSpacing/>
        <w:rPr>
          <w:b w:val="0"/>
          <w:i w:val="0"/>
          <w:sz w:val="24"/>
          <w:szCs w:val="24"/>
          <w:lang w:val="uk-UA"/>
        </w:rPr>
      </w:pPr>
    </w:p>
    <w:p w:rsidR="00FC5168" w:rsidRDefault="00FC5168" w:rsidP="001F7DE6">
      <w:pPr>
        <w:pStyle w:val="Heading10"/>
        <w:keepNext/>
        <w:keepLines/>
        <w:shd w:val="clear" w:color="auto" w:fill="auto"/>
        <w:spacing w:before="0" w:line="240" w:lineRule="auto"/>
        <w:ind w:firstLine="760"/>
        <w:contextualSpacing/>
        <w:rPr>
          <w:b w:val="0"/>
          <w:i w:val="0"/>
          <w:sz w:val="24"/>
          <w:szCs w:val="24"/>
          <w:lang w:val="uk-UA"/>
        </w:rPr>
      </w:pPr>
      <w:proofErr w:type="spellStart"/>
      <w:r w:rsidRPr="002B44CA">
        <w:rPr>
          <w:sz w:val="24"/>
          <w:szCs w:val="24"/>
        </w:rPr>
        <w:t>Інформація</w:t>
      </w:r>
      <w:proofErr w:type="spellEnd"/>
      <w:r w:rsidRPr="002B44CA">
        <w:rPr>
          <w:sz w:val="24"/>
          <w:szCs w:val="24"/>
        </w:rPr>
        <w:t xml:space="preserve"> про </w:t>
      </w:r>
      <w:proofErr w:type="spellStart"/>
      <w:r w:rsidRPr="002B44CA">
        <w:rPr>
          <w:sz w:val="24"/>
          <w:szCs w:val="24"/>
        </w:rPr>
        <w:t>осіб</w:t>
      </w:r>
      <w:proofErr w:type="spellEnd"/>
      <w:r w:rsidRPr="002B44CA">
        <w:rPr>
          <w:sz w:val="24"/>
          <w:szCs w:val="24"/>
        </w:rPr>
        <w:t xml:space="preserve">, </w:t>
      </w:r>
      <w:proofErr w:type="spellStart"/>
      <w:r w:rsidRPr="002B44CA">
        <w:rPr>
          <w:sz w:val="24"/>
          <w:szCs w:val="24"/>
        </w:rPr>
        <w:t>що</w:t>
      </w:r>
      <w:proofErr w:type="spellEnd"/>
      <w:r w:rsidRPr="002B44CA">
        <w:rPr>
          <w:sz w:val="24"/>
          <w:szCs w:val="24"/>
        </w:rPr>
        <w:t xml:space="preserve"> взяли участь в </w:t>
      </w:r>
      <w:r>
        <w:rPr>
          <w:sz w:val="24"/>
          <w:szCs w:val="24"/>
          <w:lang w:val="uk-UA"/>
        </w:rPr>
        <w:t>електронних консультаціях</w:t>
      </w:r>
      <w:r w:rsidRPr="002B44CA">
        <w:rPr>
          <w:sz w:val="24"/>
          <w:szCs w:val="24"/>
        </w:rPr>
        <w:t>:</w:t>
      </w:r>
      <w:bookmarkEnd w:id="2"/>
      <w:r>
        <w:rPr>
          <w:sz w:val="24"/>
          <w:szCs w:val="24"/>
          <w:lang w:val="uk-UA"/>
        </w:rPr>
        <w:t xml:space="preserve"> </w:t>
      </w:r>
      <w:bookmarkStart w:id="3" w:name="bookmark3"/>
      <w:proofErr w:type="gramStart"/>
      <w:r w:rsidR="00E87D71" w:rsidRPr="00E87D71">
        <w:rPr>
          <w:b w:val="0"/>
          <w:i w:val="0"/>
          <w:sz w:val="24"/>
          <w:szCs w:val="24"/>
          <w:lang w:val="uk-UA"/>
        </w:rPr>
        <w:t>п</w:t>
      </w:r>
      <w:proofErr w:type="gramEnd"/>
      <w:r w:rsidR="00E87D71" w:rsidRPr="00E87D71">
        <w:rPr>
          <w:b w:val="0"/>
          <w:i w:val="0"/>
          <w:sz w:val="24"/>
          <w:szCs w:val="24"/>
          <w:lang w:val="uk-UA"/>
        </w:rPr>
        <w:t>ільгові категорії населення,</w:t>
      </w:r>
      <w:r w:rsidR="00E87D71" w:rsidRPr="00E87D71">
        <w:rPr>
          <w:sz w:val="24"/>
          <w:szCs w:val="24"/>
          <w:lang w:val="uk-UA"/>
        </w:rPr>
        <w:t xml:space="preserve"> </w:t>
      </w:r>
      <w:r w:rsidR="00F07BC7" w:rsidRPr="00F07BC7">
        <w:rPr>
          <w:b w:val="0"/>
          <w:i w:val="0"/>
          <w:sz w:val="24"/>
          <w:szCs w:val="24"/>
          <w:lang w:val="uk-UA"/>
        </w:rPr>
        <w:t>представники інститутів громадського суспільства.</w:t>
      </w:r>
    </w:p>
    <w:p w:rsidR="001F7DE6" w:rsidRDefault="001F7DE6" w:rsidP="001F7DE6">
      <w:pPr>
        <w:pStyle w:val="Heading10"/>
        <w:keepNext/>
        <w:keepLines/>
        <w:shd w:val="clear" w:color="auto" w:fill="auto"/>
        <w:spacing w:before="0" w:line="240" w:lineRule="auto"/>
        <w:ind w:firstLine="760"/>
        <w:contextualSpacing/>
        <w:rPr>
          <w:b w:val="0"/>
          <w:i w:val="0"/>
          <w:sz w:val="24"/>
          <w:szCs w:val="24"/>
          <w:lang w:val="uk-UA"/>
        </w:rPr>
      </w:pPr>
    </w:p>
    <w:p w:rsidR="00FC5168" w:rsidRDefault="00FC5168" w:rsidP="001F7DE6">
      <w:pPr>
        <w:pStyle w:val="Heading10"/>
        <w:keepNext/>
        <w:keepLines/>
        <w:shd w:val="clear" w:color="auto" w:fill="auto"/>
        <w:spacing w:before="0" w:line="240" w:lineRule="auto"/>
        <w:ind w:firstLine="760"/>
        <w:contextualSpacing/>
        <w:rPr>
          <w:sz w:val="24"/>
          <w:szCs w:val="24"/>
          <w:lang w:val="uk-UA"/>
        </w:rPr>
      </w:pPr>
      <w:proofErr w:type="spellStart"/>
      <w:r w:rsidRPr="002B44CA">
        <w:rPr>
          <w:sz w:val="24"/>
          <w:szCs w:val="24"/>
        </w:rPr>
        <w:t>Інформація</w:t>
      </w:r>
      <w:proofErr w:type="spellEnd"/>
      <w:r w:rsidRPr="002B44CA">
        <w:rPr>
          <w:sz w:val="24"/>
          <w:szCs w:val="24"/>
        </w:rPr>
        <w:t xml:space="preserve"> про </w:t>
      </w:r>
      <w:proofErr w:type="spellStart"/>
      <w:r w:rsidRPr="002B44CA">
        <w:rPr>
          <w:sz w:val="24"/>
          <w:szCs w:val="24"/>
        </w:rPr>
        <w:t>пропозиції</w:t>
      </w:r>
      <w:proofErr w:type="spellEnd"/>
      <w:r w:rsidRPr="002B44CA">
        <w:rPr>
          <w:sz w:val="24"/>
          <w:szCs w:val="24"/>
        </w:rPr>
        <w:t xml:space="preserve">, </w:t>
      </w:r>
      <w:proofErr w:type="spellStart"/>
      <w:r w:rsidRPr="002B44CA">
        <w:rPr>
          <w:sz w:val="24"/>
          <w:szCs w:val="24"/>
        </w:rPr>
        <w:t>що</w:t>
      </w:r>
      <w:proofErr w:type="spellEnd"/>
      <w:r w:rsidRPr="002B44CA">
        <w:rPr>
          <w:sz w:val="24"/>
          <w:szCs w:val="24"/>
        </w:rPr>
        <w:t xml:space="preserve"> </w:t>
      </w:r>
      <w:proofErr w:type="spellStart"/>
      <w:r w:rsidRPr="002B44CA">
        <w:rPr>
          <w:sz w:val="24"/>
          <w:szCs w:val="24"/>
        </w:rPr>
        <w:t>надійшли</w:t>
      </w:r>
      <w:proofErr w:type="spellEnd"/>
      <w:r w:rsidRPr="002B44CA">
        <w:rPr>
          <w:sz w:val="24"/>
          <w:szCs w:val="24"/>
        </w:rPr>
        <w:t xml:space="preserve"> </w:t>
      </w:r>
      <w:proofErr w:type="gramStart"/>
      <w:r w:rsidRPr="002B44CA">
        <w:rPr>
          <w:sz w:val="24"/>
          <w:szCs w:val="24"/>
        </w:rPr>
        <w:t>до</w:t>
      </w:r>
      <w:proofErr w:type="gramEnd"/>
      <w:r w:rsidRPr="002B44CA">
        <w:rPr>
          <w:sz w:val="24"/>
          <w:szCs w:val="24"/>
        </w:rPr>
        <w:t xml:space="preserve"> органу </w:t>
      </w:r>
      <w:proofErr w:type="spellStart"/>
      <w:r w:rsidRPr="002B44CA">
        <w:rPr>
          <w:sz w:val="24"/>
          <w:szCs w:val="24"/>
        </w:rPr>
        <w:t>виконавчої</w:t>
      </w:r>
      <w:proofErr w:type="spellEnd"/>
      <w:r w:rsidRPr="002B44CA">
        <w:rPr>
          <w:sz w:val="24"/>
          <w:szCs w:val="24"/>
        </w:rPr>
        <w:t xml:space="preserve"> </w:t>
      </w:r>
      <w:proofErr w:type="spellStart"/>
      <w:r w:rsidRPr="002B44CA">
        <w:rPr>
          <w:sz w:val="24"/>
          <w:szCs w:val="24"/>
        </w:rPr>
        <w:t>влади</w:t>
      </w:r>
      <w:bookmarkStart w:id="4" w:name="bookmark4"/>
      <w:bookmarkEnd w:id="3"/>
      <w:proofErr w:type="spellEnd"/>
      <w:r w:rsidR="004F5ED2">
        <w:rPr>
          <w:sz w:val="24"/>
          <w:szCs w:val="24"/>
          <w:lang w:val="uk-UA"/>
        </w:rPr>
        <w:t xml:space="preserve"> </w:t>
      </w:r>
      <w:r w:rsidRPr="002B44CA">
        <w:rPr>
          <w:sz w:val="24"/>
          <w:szCs w:val="24"/>
        </w:rPr>
        <w:t xml:space="preserve">за результатами </w:t>
      </w:r>
      <w:r>
        <w:rPr>
          <w:sz w:val="24"/>
          <w:szCs w:val="24"/>
          <w:lang w:val="uk-UA"/>
        </w:rPr>
        <w:t>електронних консультацій:</w:t>
      </w:r>
    </w:p>
    <w:p w:rsidR="00FC5168" w:rsidRDefault="00FC5168" w:rsidP="001F7DE6">
      <w:pPr>
        <w:pStyle w:val="Heading10"/>
        <w:keepNext/>
        <w:keepLines/>
        <w:shd w:val="clear" w:color="auto" w:fill="auto"/>
        <w:spacing w:before="0" w:line="240" w:lineRule="auto"/>
        <w:ind w:firstLine="709"/>
        <w:contextualSpacing/>
        <w:rPr>
          <w:b w:val="0"/>
          <w:i w:val="0"/>
          <w:sz w:val="24"/>
          <w:szCs w:val="24"/>
          <w:lang w:val="uk-UA"/>
        </w:rPr>
      </w:pPr>
      <w:r w:rsidRPr="00D85DCB">
        <w:rPr>
          <w:b w:val="0"/>
          <w:i w:val="0"/>
          <w:sz w:val="24"/>
          <w:szCs w:val="24"/>
          <w:lang w:val="uk-UA"/>
        </w:rPr>
        <w:t>Пропозицій та зауважень не надходило.</w:t>
      </w:r>
      <w:bookmarkEnd w:id="4"/>
    </w:p>
    <w:p w:rsidR="001F7DE6" w:rsidRPr="00D85DCB" w:rsidRDefault="001F7DE6" w:rsidP="001F7DE6">
      <w:pPr>
        <w:pStyle w:val="Heading10"/>
        <w:keepNext/>
        <w:keepLines/>
        <w:shd w:val="clear" w:color="auto" w:fill="auto"/>
        <w:spacing w:before="0" w:line="240" w:lineRule="auto"/>
        <w:ind w:firstLine="709"/>
        <w:contextualSpacing/>
        <w:rPr>
          <w:b w:val="0"/>
          <w:i w:val="0"/>
          <w:sz w:val="24"/>
          <w:szCs w:val="24"/>
          <w:lang w:val="uk-UA"/>
        </w:rPr>
      </w:pPr>
    </w:p>
    <w:p w:rsidR="00F07BC7" w:rsidRPr="00D85DCB" w:rsidRDefault="00F07BC7" w:rsidP="001F7DE6">
      <w:pPr>
        <w:pStyle w:val="Heading10"/>
        <w:keepNext/>
        <w:keepLines/>
        <w:spacing w:before="0" w:line="240" w:lineRule="auto"/>
        <w:ind w:firstLine="760"/>
        <w:contextualSpacing/>
        <w:rPr>
          <w:sz w:val="24"/>
          <w:szCs w:val="24"/>
          <w:lang w:val="uk-UA"/>
        </w:rPr>
      </w:pPr>
      <w:r w:rsidRPr="00F07BC7">
        <w:rPr>
          <w:sz w:val="24"/>
          <w:szCs w:val="24"/>
          <w:lang w:val="uk-UA"/>
        </w:rPr>
        <w:t>Інформація про врахування пропозицій та зауважень громадськості з</w:t>
      </w:r>
      <w:r>
        <w:rPr>
          <w:sz w:val="24"/>
          <w:szCs w:val="24"/>
          <w:lang w:val="uk-UA"/>
        </w:rPr>
        <w:t xml:space="preserve"> </w:t>
      </w:r>
      <w:r w:rsidRPr="00F07BC7">
        <w:rPr>
          <w:sz w:val="24"/>
          <w:szCs w:val="24"/>
          <w:lang w:val="uk-UA"/>
        </w:rPr>
        <w:t>обов’язковим обґрунтуванням прийнятого рішення та причин</w:t>
      </w:r>
      <w:r>
        <w:rPr>
          <w:sz w:val="24"/>
          <w:szCs w:val="24"/>
          <w:lang w:val="uk-UA"/>
        </w:rPr>
        <w:t xml:space="preserve"> </w:t>
      </w:r>
      <w:r w:rsidRPr="00F07BC7">
        <w:rPr>
          <w:sz w:val="24"/>
          <w:szCs w:val="24"/>
          <w:lang w:val="uk-UA"/>
        </w:rPr>
        <w:t>неврахування пропозицій та зауважень</w:t>
      </w:r>
      <w:r>
        <w:rPr>
          <w:sz w:val="24"/>
          <w:szCs w:val="24"/>
          <w:lang w:val="uk-UA"/>
        </w:rPr>
        <w:t xml:space="preserve">: </w:t>
      </w:r>
    </w:p>
    <w:p w:rsidR="00A90395" w:rsidRPr="00A90395" w:rsidRDefault="00A90395" w:rsidP="00067E80">
      <w:pPr>
        <w:pStyle w:val="Bodytext40"/>
        <w:spacing w:before="0" w:line="240" w:lineRule="auto"/>
        <w:ind w:firstLine="862"/>
        <w:contextualSpacing/>
        <w:rPr>
          <w:b w:val="0"/>
          <w:i w:val="0"/>
          <w:sz w:val="24"/>
          <w:szCs w:val="24"/>
          <w:lang w:val="uk-UA"/>
        </w:rPr>
      </w:pPr>
      <w:r w:rsidRPr="00A90395">
        <w:rPr>
          <w:b w:val="0"/>
          <w:i w:val="0"/>
          <w:sz w:val="24"/>
          <w:szCs w:val="24"/>
          <w:lang w:val="uk-UA"/>
        </w:rPr>
        <w:t>Протягом 2021 року Ізмаїльська райдержадміністрація взаємодіяла з інститутами громадянського суспільства, керуючись постановою КМУ від 03.11.2010 № 996 «Про забезпечення участі громадськості у формуванні та реалізації державної політики» та Орієнтовним планом консультацій з громадськістю Ізмаїльської райдержадміністрації.</w:t>
      </w:r>
    </w:p>
    <w:p w:rsidR="00A90395" w:rsidRPr="00A90395" w:rsidRDefault="00A90395" w:rsidP="00A90395">
      <w:pPr>
        <w:pStyle w:val="Bodytext40"/>
        <w:spacing w:line="240" w:lineRule="auto"/>
        <w:ind w:firstLine="862"/>
        <w:contextualSpacing/>
        <w:rPr>
          <w:b w:val="0"/>
          <w:i w:val="0"/>
          <w:sz w:val="24"/>
          <w:szCs w:val="24"/>
          <w:lang w:val="uk-UA"/>
        </w:rPr>
      </w:pPr>
      <w:r w:rsidRPr="00A90395">
        <w:rPr>
          <w:b w:val="0"/>
          <w:i w:val="0"/>
          <w:sz w:val="24"/>
          <w:szCs w:val="24"/>
          <w:lang w:val="uk-UA"/>
        </w:rPr>
        <w:t>Однією з важливих форм проведення консультацій з громадськістю є організація роботи Громадської ради при Ізмаїльській райдержадміністрації.</w:t>
      </w:r>
    </w:p>
    <w:p w:rsidR="00A90395" w:rsidRPr="00A90395" w:rsidRDefault="00A90395" w:rsidP="00A90395">
      <w:pPr>
        <w:pStyle w:val="Bodytext40"/>
        <w:spacing w:line="240" w:lineRule="auto"/>
        <w:ind w:firstLine="862"/>
        <w:contextualSpacing/>
        <w:rPr>
          <w:b w:val="0"/>
          <w:i w:val="0"/>
          <w:sz w:val="24"/>
          <w:szCs w:val="24"/>
          <w:lang w:val="uk-UA"/>
        </w:rPr>
      </w:pPr>
      <w:r w:rsidRPr="00A90395">
        <w:rPr>
          <w:b w:val="0"/>
          <w:i w:val="0"/>
          <w:sz w:val="24"/>
          <w:szCs w:val="24"/>
          <w:lang w:val="uk-UA"/>
        </w:rPr>
        <w:t>У зв’язку з територіальним укрупненням району та для створення у районі умов всебічного розвитку громадського суспільства, посилення соціального партнерства, відкритості та прозорості управлінського процесу, 27.05.2021р. видано розпорядження голови Ізмаїльської РДА №101/A-2021, яким затверджено формування персонального складу ініціативної групи з метою формування нового складу Громадської ради при Ізмаїльській районній державній адміністрації. За результатами установчих зборів за участі представників інститутів громадянського суспільства Ізмаїльського району, розпорядженням голови Ізмаїльської райдержадміністрації від 27.07.2021 №158/A-2021 «Про затвердження складу Громадської ради при Ізмаїльській районній державній адміністрації» затверджено склад  Громадської ради при Ізмаїльській районній державній адміністрації. До складу Громадської ради увійшли представники 14 ІГС різних направлень громадської діяльності.</w:t>
      </w:r>
    </w:p>
    <w:p w:rsidR="00A90395" w:rsidRPr="00A90395" w:rsidRDefault="00A90395" w:rsidP="00A90395">
      <w:pPr>
        <w:pStyle w:val="Bodytext40"/>
        <w:spacing w:line="240" w:lineRule="auto"/>
        <w:ind w:firstLine="862"/>
        <w:contextualSpacing/>
        <w:rPr>
          <w:b w:val="0"/>
          <w:i w:val="0"/>
          <w:sz w:val="24"/>
          <w:szCs w:val="24"/>
          <w:lang w:val="uk-UA"/>
        </w:rPr>
      </w:pPr>
      <w:r w:rsidRPr="00A90395">
        <w:rPr>
          <w:b w:val="0"/>
          <w:i w:val="0"/>
          <w:sz w:val="24"/>
          <w:szCs w:val="24"/>
          <w:lang w:val="uk-UA"/>
        </w:rPr>
        <w:t xml:space="preserve">Протягом 2021 року проведено 4 засідання Громадської ради, під час яких розглядались актуальні питання: про обрання </w:t>
      </w:r>
      <w:proofErr w:type="spellStart"/>
      <w:r w:rsidRPr="00A90395">
        <w:rPr>
          <w:b w:val="0"/>
          <w:i w:val="0"/>
          <w:sz w:val="24"/>
          <w:szCs w:val="24"/>
          <w:lang w:val="uk-UA"/>
        </w:rPr>
        <w:t>президіуму</w:t>
      </w:r>
      <w:proofErr w:type="spellEnd"/>
      <w:r w:rsidRPr="00A90395">
        <w:rPr>
          <w:b w:val="0"/>
          <w:i w:val="0"/>
          <w:sz w:val="24"/>
          <w:szCs w:val="24"/>
          <w:lang w:val="uk-UA"/>
        </w:rPr>
        <w:t xml:space="preserve"> Громадської ради, про затвердження Положення, Регламенту та плану роботи Громадської ради, створення тимчасових комісій Громадської ради, створення сторінки Громадської ради в соціальній мережі </w:t>
      </w:r>
      <w:proofErr w:type="spellStart"/>
      <w:r w:rsidRPr="00A90395">
        <w:rPr>
          <w:b w:val="0"/>
          <w:i w:val="0"/>
          <w:sz w:val="24"/>
          <w:szCs w:val="24"/>
          <w:lang w:val="uk-UA"/>
        </w:rPr>
        <w:t>Фейсбук</w:t>
      </w:r>
      <w:proofErr w:type="spellEnd"/>
      <w:r w:rsidRPr="00A90395">
        <w:rPr>
          <w:b w:val="0"/>
          <w:i w:val="0"/>
          <w:sz w:val="24"/>
          <w:szCs w:val="24"/>
          <w:lang w:val="uk-UA"/>
        </w:rPr>
        <w:t xml:space="preserve"> з метою висвітлення діяльності ради, про проведення заходів з протидії розповсюдженню СОVID-19 серед населення, про роботу райдержадміністрації  з організації та проведення вакцинації населення проти СОVID-19, про соціальний захист населення Ізмаїльського району в умовах підвищення тарифів, стан медичного обслуговування населення в Ізмаїльському районі, розвиток сімейної медицини в районі, платні послуги в медичних закладах району, природно-екологічний стан в Ізмаїльському </w:t>
      </w:r>
      <w:r w:rsidRPr="00A90395">
        <w:rPr>
          <w:b w:val="0"/>
          <w:i w:val="0"/>
          <w:sz w:val="24"/>
          <w:szCs w:val="24"/>
          <w:lang w:val="uk-UA"/>
        </w:rPr>
        <w:lastRenderedPageBreak/>
        <w:t>районі, дотримання Правил надання послуг пасажирського автомобільного транспорту при здійсненні перевезень пасажирів між населеними пунктами Ізмаїльського району та ін. Розгляд цих питань був ініційований членами Громадської ради. Для роз’яснення питань відділом інформаційної діяльності та комунікацій з громадськістю запрошувалися спеціалісти райдержадміністрації. Громадською радою було підготовлено та направлено звернення до виконкомів територіальних громад Ізмаїльського району щодо розгляду депутатами громад питань дотримання правил надання послуг пасажирського автомобільного транспорту й пільгового перевезення громадян.</w:t>
      </w:r>
    </w:p>
    <w:p w:rsidR="00A90395" w:rsidRPr="00A90395" w:rsidRDefault="00A90395" w:rsidP="00067E80">
      <w:pPr>
        <w:pStyle w:val="Bodytext40"/>
        <w:spacing w:line="240" w:lineRule="auto"/>
        <w:ind w:firstLine="862"/>
        <w:contextualSpacing/>
        <w:rPr>
          <w:b w:val="0"/>
          <w:i w:val="0"/>
          <w:sz w:val="24"/>
          <w:szCs w:val="24"/>
          <w:lang w:val="uk-UA"/>
        </w:rPr>
      </w:pPr>
      <w:r w:rsidRPr="00A90395">
        <w:rPr>
          <w:b w:val="0"/>
          <w:i w:val="0"/>
          <w:sz w:val="24"/>
          <w:szCs w:val="24"/>
          <w:lang w:val="uk-UA"/>
        </w:rPr>
        <w:t xml:space="preserve">Члени Громадської ради протягом 2021 року були активними у проведенні масових та публічних заходів. </w:t>
      </w:r>
    </w:p>
    <w:p w:rsidR="00A90395" w:rsidRPr="00A90395" w:rsidRDefault="00A90395" w:rsidP="00A90395">
      <w:pPr>
        <w:pStyle w:val="Bodytext40"/>
        <w:spacing w:line="240" w:lineRule="auto"/>
        <w:ind w:firstLine="862"/>
        <w:contextualSpacing/>
        <w:rPr>
          <w:b w:val="0"/>
          <w:i w:val="0"/>
          <w:sz w:val="24"/>
          <w:szCs w:val="24"/>
          <w:lang w:val="uk-UA"/>
        </w:rPr>
      </w:pPr>
      <w:r w:rsidRPr="00A90395">
        <w:rPr>
          <w:b w:val="0"/>
          <w:i w:val="0"/>
          <w:sz w:val="24"/>
          <w:szCs w:val="24"/>
          <w:lang w:val="uk-UA"/>
        </w:rPr>
        <w:t xml:space="preserve">Постійно проводиться робота з інформування громадськості через засоби масової інформації та мережі Інтернет про </w:t>
      </w:r>
      <w:r w:rsidR="00067E80">
        <w:rPr>
          <w:b w:val="0"/>
          <w:i w:val="0"/>
          <w:sz w:val="24"/>
          <w:szCs w:val="24"/>
          <w:lang w:val="uk-UA"/>
        </w:rPr>
        <w:t>діяльність Громадської ради</w:t>
      </w:r>
      <w:r w:rsidRPr="00A90395">
        <w:rPr>
          <w:b w:val="0"/>
          <w:i w:val="0"/>
          <w:sz w:val="24"/>
          <w:szCs w:val="24"/>
          <w:lang w:val="uk-UA"/>
        </w:rPr>
        <w:t>. На офіційному сайті створені розділи «Громадська рада» та «Консультації з громадськістю», які містять повну інформаційно-роз’яснювальну інформацію для громадської ради та інших громадських об’єднань району.</w:t>
      </w:r>
      <w:r w:rsidR="00067E80">
        <w:rPr>
          <w:b w:val="0"/>
          <w:i w:val="0"/>
          <w:sz w:val="24"/>
          <w:szCs w:val="24"/>
          <w:lang w:val="uk-UA"/>
        </w:rPr>
        <w:t xml:space="preserve"> Створено сторінку </w:t>
      </w:r>
      <w:r w:rsidR="00067E80" w:rsidRPr="00067E80">
        <w:rPr>
          <w:b w:val="0"/>
          <w:i w:val="0"/>
          <w:sz w:val="24"/>
          <w:szCs w:val="24"/>
          <w:lang w:val="uk-UA"/>
        </w:rPr>
        <w:t>Громадської ради при Ізмаїльській районній державній адміністрації</w:t>
      </w:r>
      <w:r w:rsidR="00067E80">
        <w:rPr>
          <w:b w:val="0"/>
          <w:i w:val="0"/>
          <w:sz w:val="24"/>
          <w:szCs w:val="24"/>
          <w:lang w:val="uk-UA"/>
        </w:rPr>
        <w:t xml:space="preserve"> у соціальній мережі </w:t>
      </w:r>
      <w:proofErr w:type="spellStart"/>
      <w:r w:rsidR="00067E80">
        <w:rPr>
          <w:b w:val="0"/>
          <w:i w:val="0"/>
          <w:sz w:val="24"/>
          <w:szCs w:val="24"/>
          <w:lang w:val="uk-UA"/>
        </w:rPr>
        <w:t>Фейсбук</w:t>
      </w:r>
      <w:proofErr w:type="spellEnd"/>
      <w:r w:rsidR="00067E80">
        <w:rPr>
          <w:b w:val="0"/>
          <w:i w:val="0"/>
          <w:sz w:val="24"/>
          <w:szCs w:val="24"/>
          <w:lang w:val="uk-UA"/>
        </w:rPr>
        <w:t>.</w:t>
      </w:r>
    </w:p>
    <w:p w:rsidR="00A90395" w:rsidRPr="00A90395" w:rsidRDefault="00A90395" w:rsidP="00A90395">
      <w:pPr>
        <w:pStyle w:val="Bodytext40"/>
        <w:spacing w:line="240" w:lineRule="auto"/>
        <w:ind w:firstLine="862"/>
        <w:contextualSpacing/>
        <w:rPr>
          <w:b w:val="0"/>
          <w:i w:val="0"/>
          <w:sz w:val="24"/>
          <w:szCs w:val="24"/>
          <w:lang w:val="uk-UA"/>
        </w:rPr>
      </w:pPr>
      <w:r w:rsidRPr="00A90395">
        <w:rPr>
          <w:b w:val="0"/>
          <w:i w:val="0"/>
          <w:sz w:val="24"/>
          <w:szCs w:val="24"/>
          <w:lang w:val="uk-UA"/>
        </w:rPr>
        <w:t xml:space="preserve">Протягом року працював «телефон довіри» Ізмаїльської райдержадміністрації та рубрика «Зворотний зв’язок» для звернень громадян на офіційному </w:t>
      </w:r>
      <w:proofErr w:type="spellStart"/>
      <w:r w:rsidRPr="00A90395">
        <w:rPr>
          <w:b w:val="0"/>
          <w:i w:val="0"/>
          <w:sz w:val="24"/>
          <w:szCs w:val="24"/>
          <w:lang w:val="uk-UA"/>
        </w:rPr>
        <w:t>вебсайті</w:t>
      </w:r>
      <w:proofErr w:type="spellEnd"/>
      <w:r w:rsidRPr="00A90395">
        <w:rPr>
          <w:b w:val="0"/>
          <w:i w:val="0"/>
          <w:sz w:val="24"/>
          <w:szCs w:val="24"/>
          <w:lang w:val="uk-UA"/>
        </w:rPr>
        <w:t xml:space="preserve"> Ізмаїльської РДА, було надано електронні консультації на офіційному </w:t>
      </w:r>
      <w:proofErr w:type="spellStart"/>
      <w:r w:rsidRPr="00A90395">
        <w:rPr>
          <w:b w:val="0"/>
          <w:i w:val="0"/>
          <w:sz w:val="24"/>
          <w:szCs w:val="24"/>
          <w:lang w:val="uk-UA"/>
        </w:rPr>
        <w:t>вебсайті</w:t>
      </w:r>
      <w:proofErr w:type="spellEnd"/>
      <w:r w:rsidRPr="00A90395">
        <w:rPr>
          <w:b w:val="0"/>
          <w:i w:val="0"/>
          <w:sz w:val="24"/>
          <w:szCs w:val="24"/>
          <w:lang w:val="uk-UA"/>
        </w:rPr>
        <w:t xml:space="preserve"> Ізмаїльської РДА.</w:t>
      </w:r>
    </w:p>
    <w:p w:rsidR="00067E80" w:rsidRDefault="00067E80" w:rsidP="001F7DE6">
      <w:pPr>
        <w:pStyle w:val="Heading10"/>
        <w:keepNext/>
        <w:keepLines/>
        <w:shd w:val="clear" w:color="auto" w:fill="auto"/>
        <w:spacing w:before="0" w:line="240" w:lineRule="auto"/>
        <w:ind w:firstLine="860"/>
        <w:contextualSpacing/>
        <w:rPr>
          <w:sz w:val="24"/>
          <w:szCs w:val="24"/>
        </w:rPr>
      </w:pPr>
      <w:bookmarkStart w:id="5" w:name="bookmark5"/>
    </w:p>
    <w:p w:rsidR="00FC5168" w:rsidRPr="004F5ED2" w:rsidRDefault="00FC5168" w:rsidP="001F7DE6">
      <w:pPr>
        <w:pStyle w:val="Heading10"/>
        <w:keepNext/>
        <w:keepLines/>
        <w:shd w:val="clear" w:color="auto" w:fill="auto"/>
        <w:spacing w:before="0" w:line="240" w:lineRule="auto"/>
        <w:ind w:firstLine="860"/>
        <w:contextualSpacing/>
        <w:rPr>
          <w:sz w:val="24"/>
          <w:szCs w:val="24"/>
          <w:lang w:val="uk-UA"/>
        </w:rPr>
      </w:pPr>
      <w:proofErr w:type="spellStart"/>
      <w:r w:rsidRPr="002B44CA">
        <w:rPr>
          <w:sz w:val="24"/>
          <w:szCs w:val="24"/>
        </w:rPr>
        <w:t>Інформація</w:t>
      </w:r>
      <w:proofErr w:type="spellEnd"/>
      <w:r w:rsidRPr="002B44CA">
        <w:rPr>
          <w:sz w:val="24"/>
          <w:szCs w:val="24"/>
        </w:rPr>
        <w:t xml:space="preserve"> про </w:t>
      </w:r>
      <w:proofErr w:type="spellStart"/>
      <w:proofErr w:type="gramStart"/>
      <w:r w:rsidRPr="002B44CA">
        <w:rPr>
          <w:sz w:val="24"/>
          <w:szCs w:val="24"/>
        </w:rPr>
        <w:t>р</w:t>
      </w:r>
      <w:proofErr w:type="gramEnd"/>
      <w:r w:rsidRPr="002B44CA">
        <w:rPr>
          <w:sz w:val="24"/>
          <w:szCs w:val="24"/>
        </w:rPr>
        <w:t>ішення</w:t>
      </w:r>
      <w:proofErr w:type="spellEnd"/>
      <w:r w:rsidRPr="002B44CA">
        <w:rPr>
          <w:sz w:val="24"/>
          <w:szCs w:val="24"/>
        </w:rPr>
        <w:t xml:space="preserve">, </w:t>
      </w:r>
      <w:proofErr w:type="spellStart"/>
      <w:r w:rsidRPr="002B44CA">
        <w:rPr>
          <w:sz w:val="24"/>
          <w:szCs w:val="24"/>
        </w:rPr>
        <w:t>прийняті</w:t>
      </w:r>
      <w:proofErr w:type="spellEnd"/>
      <w:r w:rsidRPr="002B44CA">
        <w:rPr>
          <w:sz w:val="24"/>
          <w:szCs w:val="24"/>
        </w:rPr>
        <w:t xml:space="preserve"> за результатами </w:t>
      </w:r>
      <w:proofErr w:type="spellStart"/>
      <w:r w:rsidRPr="002B44CA">
        <w:rPr>
          <w:sz w:val="24"/>
          <w:szCs w:val="24"/>
        </w:rPr>
        <w:t>публічного</w:t>
      </w:r>
      <w:proofErr w:type="spellEnd"/>
      <w:r w:rsidRPr="002B44CA">
        <w:rPr>
          <w:sz w:val="24"/>
          <w:szCs w:val="24"/>
        </w:rPr>
        <w:t xml:space="preserve"> </w:t>
      </w:r>
      <w:proofErr w:type="spellStart"/>
      <w:r w:rsidRPr="002B44CA">
        <w:rPr>
          <w:sz w:val="24"/>
          <w:szCs w:val="24"/>
        </w:rPr>
        <w:t>громадського</w:t>
      </w:r>
      <w:proofErr w:type="spellEnd"/>
      <w:r w:rsidRPr="002B44CA">
        <w:rPr>
          <w:sz w:val="24"/>
          <w:szCs w:val="24"/>
        </w:rPr>
        <w:t xml:space="preserve"> </w:t>
      </w:r>
      <w:proofErr w:type="spellStart"/>
      <w:r w:rsidRPr="002B44CA">
        <w:rPr>
          <w:sz w:val="24"/>
          <w:szCs w:val="24"/>
        </w:rPr>
        <w:t>обговорення</w:t>
      </w:r>
      <w:bookmarkEnd w:id="5"/>
      <w:proofErr w:type="spellEnd"/>
      <w:r w:rsidR="004F5ED2">
        <w:rPr>
          <w:sz w:val="24"/>
          <w:szCs w:val="24"/>
          <w:lang w:val="uk-UA"/>
        </w:rPr>
        <w:t>:</w:t>
      </w:r>
    </w:p>
    <w:p w:rsidR="00707A4B" w:rsidRDefault="00A43DA7" w:rsidP="00A43DA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Інформація </w:t>
      </w:r>
      <w:r w:rsidR="00707A4B">
        <w:rPr>
          <w:rFonts w:ascii="Times New Roman" w:hAnsi="Times New Roman" w:cs="Times New Roman"/>
          <w:sz w:val="24"/>
          <w:szCs w:val="24"/>
          <w:lang w:val="uk-UA"/>
        </w:rPr>
        <w:t>про</w:t>
      </w:r>
      <w:r w:rsidR="00707A4B" w:rsidRPr="00707A4B">
        <w:rPr>
          <w:rFonts w:ascii="Times New Roman" w:hAnsi="Times New Roman" w:cs="Times New Roman"/>
          <w:sz w:val="24"/>
          <w:szCs w:val="24"/>
          <w:lang w:val="uk-UA"/>
        </w:rPr>
        <w:t xml:space="preserve"> діяльн</w:t>
      </w:r>
      <w:r w:rsidR="00707A4B">
        <w:rPr>
          <w:rFonts w:ascii="Times New Roman" w:hAnsi="Times New Roman" w:cs="Times New Roman"/>
          <w:sz w:val="24"/>
          <w:szCs w:val="24"/>
          <w:lang w:val="uk-UA"/>
        </w:rPr>
        <w:t>і</w:t>
      </w:r>
      <w:r w:rsidR="00707A4B" w:rsidRPr="00707A4B">
        <w:rPr>
          <w:rFonts w:ascii="Times New Roman" w:hAnsi="Times New Roman" w:cs="Times New Roman"/>
          <w:sz w:val="24"/>
          <w:szCs w:val="24"/>
          <w:lang w:val="uk-UA"/>
        </w:rPr>
        <w:t>ст</w:t>
      </w:r>
      <w:r w:rsidR="00707A4B">
        <w:rPr>
          <w:rFonts w:ascii="Times New Roman" w:hAnsi="Times New Roman" w:cs="Times New Roman"/>
          <w:sz w:val="24"/>
          <w:szCs w:val="24"/>
          <w:lang w:val="uk-UA"/>
        </w:rPr>
        <w:t>ь</w:t>
      </w:r>
      <w:r w:rsidR="00707A4B" w:rsidRPr="00707A4B">
        <w:rPr>
          <w:rFonts w:ascii="Times New Roman" w:hAnsi="Times New Roman" w:cs="Times New Roman"/>
          <w:sz w:val="24"/>
          <w:szCs w:val="24"/>
          <w:lang w:val="uk-UA"/>
        </w:rPr>
        <w:t xml:space="preserve"> Громадської ради</w:t>
      </w:r>
      <w:r w:rsidR="00707A4B" w:rsidRPr="00707A4B">
        <w:rPr>
          <w:lang w:val="uk-UA"/>
        </w:rPr>
        <w:t xml:space="preserve"> </w:t>
      </w:r>
      <w:r w:rsidR="00707A4B" w:rsidRPr="00707A4B">
        <w:rPr>
          <w:rFonts w:ascii="Times New Roman" w:hAnsi="Times New Roman" w:cs="Times New Roman"/>
          <w:sz w:val="24"/>
          <w:szCs w:val="24"/>
          <w:lang w:val="uk-UA"/>
        </w:rPr>
        <w:t>при Ізмаїльській районній державній адміністрації</w:t>
      </w:r>
      <w:r w:rsidR="00707A4B">
        <w:rPr>
          <w:rFonts w:ascii="Times New Roman" w:hAnsi="Times New Roman" w:cs="Times New Roman"/>
          <w:sz w:val="24"/>
          <w:szCs w:val="24"/>
          <w:lang w:val="uk-UA"/>
        </w:rPr>
        <w:t xml:space="preserve"> розміщується на офіційних носіях:</w:t>
      </w:r>
    </w:p>
    <w:p w:rsidR="00707A4B" w:rsidRDefault="00707A4B" w:rsidP="00A43DA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Офіційний сайт </w:t>
      </w:r>
      <w:r w:rsidRPr="00707A4B">
        <w:rPr>
          <w:rFonts w:ascii="Times New Roman" w:hAnsi="Times New Roman" w:cs="Times New Roman"/>
          <w:sz w:val="24"/>
          <w:szCs w:val="24"/>
          <w:lang w:val="uk-UA"/>
        </w:rPr>
        <w:t>Ізмаїльської райдержадміністрації</w:t>
      </w:r>
      <w:r>
        <w:rPr>
          <w:rFonts w:ascii="Times New Roman" w:hAnsi="Times New Roman" w:cs="Times New Roman"/>
          <w:sz w:val="24"/>
          <w:szCs w:val="24"/>
          <w:lang w:val="uk-UA"/>
        </w:rPr>
        <w:t xml:space="preserve">, розділи: </w:t>
      </w:r>
    </w:p>
    <w:p w:rsidR="00707A4B" w:rsidRDefault="00707A4B" w:rsidP="00A43DA7">
      <w:pPr>
        <w:spacing w:after="0" w:line="240" w:lineRule="auto"/>
        <w:ind w:firstLine="708"/>
        <w:jc w:val="both"/>
        <w:rPr>
          <w:rFonts w:ascii="Times New Roman" w:hAnsi="Times New Roman" w:cs="Times New Roman"/>
          <w:sz w:val="24"/>
          <w:szCs w:val="24"/>
          <w:lang w:val="uk-UA"/>
        </w:rPr>
      </w:pPr>
      <w:r w:rsidRPr="00707A4B">
        <w:rPr>
          <w:rFonts w:ascii="Times New Roman" w:hAnsi="Times New Roman" w:cs="Times New Roman"/>
          <w:sz w:val="24"/>
          <w:szCs w:val="24"/>
          <w:lang w:val="uk-UA"/>
        </w:rPr>
        <w:t xml:space="preserve">«Громадська рада» </w:t>
      </w:r>
      <w:r>
        <w:rPr>
          <w:rFonts w:ascii="Times New Roman" w:hAnsi="Times New Roman" w:cs="Times New Roman"/>
          <w:sz w:val="24"/>
          <w:szCs w:val="24"/>
          <w:lang w:val="uk-UA"/>
        </w:rPr>
        <w:t xml:space="preserve"> </w:t>
      </w:r>
      <w:r w:rsidR="00A43DA7">
        <w:rPr>
          <w:rFonts w:ascii="Times New Roman" w:hAnsi="Times New Roman" w:cs="Times New Roman"/>
          <w:sz w:val="24"/>
          <w:szCs w:val="24"/>
          <w:lang w:val="uk-UA"/>
        </w:rPr>
        <w:t xml:space="preserve"> </w:t>
      </w:r>
      <w:hyperlink r:id="rId5" w:history="1">
        <w:r w:rsidRPr="00E10764">
          <w:rPr>
            <w:rStyle w:val="a5"/>
            <w:rFonts w:ascii="Times New Roman" w:hAnsi="Times New Roman" w:cs="Times New Roman"/>
            <w:sz w:val="24"/>
            <w:szCs w:val="24"/>
          </w:rPr>
          <w:t>https://izmail-rda.odessa.gov.ua/gromadska-rada/</w:t>
        </w:r>
      </w:hyperlink>
      <w:r>
        <w:rPr>
          <w:rFonts w:ascii="Times New Roman" w:hAnsi="Times New Roman" w:cs="Times New Roman"/>
          <w:sz w:val="24"/>
          <w:szCs w:val="24"/>
          <w:lang w:val="uk-UA"/>
        </w:rPr>
        <w:t>,</w:t>
      </w:r>
    </w:p>
    <w:p w:rsidR="00980F83" w:rsidRDefault="00707A4B" w:rsidP="00A43DA7">
      <w:pPr>
        <w:spacing w:after="0" w:line="240" w:lineRule="auto"/>
        <w:ind w:firstLine="708"/>
        <w:jc w:val="both"/>
        <w:rPr>
          <w:rFonts w:ascii="Times New Roman" w:hAnsi="Times New Roman" w:cs="Times New Roman"/>
          <w:sz w:val="24"/>
          <w:szCs w:val="24"/>
          <w:lang w:val="uk-UA"/>
        </w:rPr>
      </w:pPr>
      <w:r w:rsidRPr="00707A4B">
        <w:rPr>
          <w:rFonts w:ascii="Times New Roman" w:hAnsi="Times New Roman" w:cs="Times New Roman"/>
          <w:sz w:val="24"/>
          <w:szCs w:val="24"/>
          <w:lang w:val="uk-UA"/>
        </w:rPr>
        <w:t>«Консультації з громадськістю»</w:t>
      </w:r>
      <w:r>
        <w:rPr>
          <w:rFonts w:ascii="Times New Roman" w:hAnsi="Times New Roman" w:cs="Times New Roman"/>
          <w:sz w:val="24"/>
          <w:szCs w:val="24"/>
          <w:lang w:val="uk-UA"/>
        </w:rPr>
        <w:t xml:space="preserve"> </w:t>
      </w:r>
      <w:r>
        <w:rPr>
          <w:rFonts w:ascii="Times New Roman" w:hAnsi="Times New Roman" w:cs="Times New Roman"/>
          <w:sz w:val="24"/>
          <w:szCs w:val="24"/>
          <w:lang w:val="uk-UA"/>
        </w:rPr>
        <w:fldChar w:fldCharType="begin"/>
      </w:r>
      <w:r>
        <w:rPr>
          <w:rFonts w:ascii="Times New Roman" w:hAnsi="Times New Roman" w:cs="Times New Roman"/>
          <w:sz w:val="24"/>
          <w:szCs w:val="24"/>
          <w:lang w:val="uk-UA"/>
        </w:rPr>
        <w:instrText xml:space="preserve"> HYPERLINK "</w:instrText>
      </w:r>
      <w:r w:rsidRPr="00707A4B">
        <w:rPr>
          <w:rFonts w:ascii="Times New Roman" w:hAnsi="Times New Roman" w:cs="Times New Roman"/>
          <w:sz w:val="24"/>
          <w:szCs w:val="24"/>
          <w:lang w:val="uk-UA"/>
        </w:rPr>
        <w:instrText>https://izmail-rda.odessa.gov.ua/konsultacziyi-z-gromadskistyu/</w:instrText>
      </w:r>
      <w:r>
        <w:rPr>
          <w:rFonts w:ascii="Times New Roman" w:hAnsi="Times New Roman" w:cs="Times New Roman"/>
          <w:sz w:val="24"/>
          <w:szCs w:val="24"/>
          <w:lang w:val="uk-UA"/>
        </w:rPr>
        <w:instrText xml:space="preserve">" </w:instrText>
      </w:r>
      <w:r>
        <w:rPr>
          <w:rFonts w:ascii="Times New Roman" w:hAnsi="Times New Roman" w:cs="Times New Roman"/>
          <w:sz w:val="24"/>
          <w:szCs w:val="24"/>
          <w:lang w:val="uk-UA"/>
        </w:rPr>
        <w:fldChar w:fldCharType="separate"/>
      </w:r>
      <w:r w:rsidRPr="00E10764">
        <w:rPr>
          <w:rStyle w:val="a5"/>
          <w:rFonts w:ascii="Times New Roman" w:hAnsi="Times New Roman" w:cs="Times New Roman"/>
          <w:sz w:val="24"/>
          <w:szCs w:val="24"/>
          <w:lang w:val="uk-UA"/>
        </w:rPr>
        <w:t>https://izmail-rda.odessa.gov.ua/konsultacziyi-z-gromadskistyu/</w:t>
      </w:r>
      <w:r>
        <w:rPr>
          <w:rFonts w:ascii="Times New Roman" w:hAnsi="Times New Roman" w:cs="Times New Roman"/>
          <w:sz w:val="24"/>
          <w:szCs w:val="24"/>
          <w:lang w:val="uk-UA"/>
        </w:rPr>
        <w:fldChar w:fldCharType="end"/>
      </w:r>
      <w:r>
        <w:rPr>
          <w:rFonts w:ascii="Times New Roman" w:hAnsi="Times New Roman" w:cs="Times New Roman"/>
          <w:sz w:val="24"/>
          <w:szCs w:val="24"/>
          <w:lang w:val="uk-UA"/>
        </w:rPr>
        <w:t>,</w:t>
      </w:r>
      <w:bookmarkStart w:id="6" w:name="_GoBack"/>
      <w:bookmarkEnd w:id="6"/>
      <w:r>
        <w:rPr>
          <w:rFonts w:ascii="Times New Roman" w:hAnsi="Times New Roman" w:cs="Times New Roman"/>
          <w:sz w:val="24"/>
          <w:szCs w:val="24"/>
          <w:lang w:val="uk-UA"/>
        </w:rPr>
        <w:t xml:space="preserve"> </w:t>
      </w:r>
    </w:p>
    <w:p w:rsidR="00707A4B" w:rsidRPr="00707A4B" w:rsidRDefault="00707A4B" w:rsidP="00A43DA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Офіційна сторінка </w:t>
      </w:r>
      <w:r w:rsidRPr="00707A4B">
        <w:rPr>
          <w:rFonts w:ascii="Times New Roman" w:hAnsi="Times New Roman" w:cs="Times New Roman"/>
          <w:sz w:val="24"/>
          <w:szCs w:val="24"/>
          <w:lang w:val="uk-UA"/>
        </w:rPr>
        <w:t xml:space="preserve">Громадської ради при Ізмаїльській районній державній адміністрації у соціальній мережі </w:t>
      </w:r>
      <w:proofErr w:type="spellStart"/>
      <w:r w:rsidRPr="00707A4B">
        <w:rPr>
          <w:rFonts w:ascii="Times New Roman" w:hAnsi="Times New Roman" w:cs="Times New Roman"/>
          <w:sz w:val="24"/>
          <w:szCs w:val="24"/>
          <w:lang w:val="uk-UA"/>
        </w:rPr>
        <w:t>Фейсбук</w:t>
      </w:r>
      <w:proofErr w:type="spellEnd"/>
      <w:r>
        <w:rPr>
          <w:rFonts w:ascii="Times New Roman" w:hAnsi="Times New Roman" w:cs="Times New Roman"/>
          <w:sz w:val="24"/>
          <w:szCs w:val="24"/>
          <w:lang w:val="uk-UA"/>
        </w:rPr>
        <w:t xml:space="preserve"> </w:t>
      </w:r>
      <w:hyperlink r:id="rId6" w:history="1">
        <w:r w:rsidRPr="00E10764">
          <w:rPr>
            <w:rStyle w:val="a5"/>
            <w:rFonts w:ascii="Times New Roman" w:hAnsi="Times New Roman" w:cs="Times New Roman"/>
            <w:sz w:val="24"/>
            <w:szCs w:val="24"/>
            <w:lang w:val="uk-UA"/>
          </w:rPr>
          <w:t>https://www.facebook.com/GromadskaRadaIzmRDA</w:t>
        </w:r>
      </w:hyperlink>
      <w:r>
        <w:rPr>
          <w:rFonts w:ascii="Times New Roman" w:hAnsi="Times New Roman" w:cs="Times New Roman"/>
          <w:sz w:val="24"/>
          <w:szCs w:val="24"/>
          <w:lang w:val="uk-UA"/>
        </w:rPr>
        <w:t xml:space="preserve"> </w:t>
      </w:r>
    </w:p>
    <w:sectPr w:rsidR="00707A4B" w:rsidRPr="00707A4B" w:rsidSect="003D0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5168"/>
    <w:rsid w:val="00017541"/>
    <w:rsid w:val="00067E80"/>
    <w:rsid w:val="00167D7B"/>
    <w:rsid w:val="001C001C"/>
    <w:rsid w:val="001F1201"/>
    <w:rsid w:val="001F7DE6"/>
    <w:rsid w:val="00224A98"/>
    <w:rsid w:val="00257E6D"/>
    <w:rsid w:val="003616BE"/>
    <w:rsid w:val="003F4058"/>
    <w:rsid w:val="004E60A4"/>
    <w:rsid w:val="004F5ED2"/>
    <w:rsid w:val="00517289"/>
    <w:rsid w:val="00553272"/>
    <w:rsid w:val="0059054E"/>
    <w:rsid w:val="00592368"/>
    <w:rsid w:val="0063391F"/>
    <w:rsid w:val="00707A4B"/>
    <w:rsid w:val="00772576"/>
    <w:rsid w:val="007844EB"/>
    <w:rsid w:val="007B0903"/>
    <w:rsid w:val="0080241A"/>
    <w:rsid w:val="00816B78"/>
    <w:rsid w:val="00862226"/>
    <w:rsid w:val="008E554B"/>
    <w:rsid w:val="00927AAC"/>
    <w:rsid w:val="00954740"/>
    <w:rsid w:val="00980F83"/>
    <w:rsid w:val="00982076"/>
    <w:rsid w:val="00982627"/>
    <w:rsid w:val="009B54CB"/>
    <w:rsid w:val="009C0BC5"/>
    <w:rsid w:val="00A20D74"/>
    <w:rsid w:val="00A43DA7"/>
    <w:rsid w:val="00A83980"/>
    <w:rsid w:val="00A8583F"/>
    <w:rsid w:val="00A90395"/>
    <w:rsid w:val="00AE2CAF"/>
    <w:rsid w:val="00B36DA9"/>
    <w:rsid w:val="00B77CF7"/>
    <w:rsid w:val="00B96B52"/>
    <w:rsid w:val="00BB4268"/>
    <w:rsid w:val="00C05AF3"/>
    <w:rsid w:val="00C41FEC"/>
    <w:rsid w:val="00C57FE4"/>
    <w:rsid w:val="00C825F4"/>
    <w:rsid w:val="00CB30CD"/>
    <w:rsid w:val="00CE2FE1"/>
    <w:rsid w:val="00D00969"/>
    <w:rsid w:val="00D37630"/>
    <w:rsid w:val="00D43ACA"/>
    <w:rsid w:val="00D91434"/>
    <w:rsid w:val="00DE065A"/>
    <w:rsid w:val="00E16056"/>
    <w:rsid w:val="00E376CB"/>
    <w:rsid w:val="00E87D71"/>
    <w:rsid w:val="00F07BC7"/>
    <w:rsid w:val="00F80BB9"/>
    <w:rsid w:val="00FB483A"/>
    <w:rsid w:val="00FB4BC1"/>
    <w:rsid w:val="00FC5168"/>
    <w:rsid w:val="00FE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locked/>
    <w:rsid w:val="00FC5168"/>
    <w:rPr>
      <w:rFonts w:ascii="Times New Roman" w:eastAsia="Times New Roman" w:hAnsi="Times New Roman" w:cs="Times New Roman"/>
      <w:b/>
      <w:bCs/>
      <w:i/>
      <w:iCs/>
      <w:sz w:val="26"/>
      <w:szCs w:val="26"/>
      <w:shd w:val="clear" w:color="auto" w:fill="FFFFFF"/>
    </w:rPr>
  </w:style>
  <w:style w:type="paragraph" w:customStyle="1" w:styleId="Heading10">
    <w:name w:val="Heading #1"/>
    <w:basedOn w:val="a"/>
    <w:link w:val="Heading1"/>
    <w:rsid w:val="00FC5168"/>
    <w:pPr>
      <w:widowControl w:val="0"/>
      <w:shd w:val="clear" w:color="auto" w:fill="FFFFFF"/>
      <w:spacing w:before="300" w:after="0" w:line="322" w:lineRule="exact"/>
      <w:jc w:val="both"/>
      <w:outlineLvl w:val="0"/>
    </w:pPr>
    <w:rPr>
      <w:rFonts w:ascii="Times New Roman" w:eastAsia="Times New Roman" w:hAnsi="Times New Roman" w:cs="Times New Roman"/>
      <w:b/>
      <w:bCs/>
      <w:i/>
      <w:iCs/>
      <w:sz w:val="26"/>
      <w:szCs w:val="26"/>
    </w:rPr>
  </w:style>
  <w:style w:type="character" w:customStyle="1" w:styleId="Bodytext4">
    <w:name w:val="Body text (4)_"/>
    <w:basedOn w:val="a0"/>
    <w:link w:val="Bodytext40"/>
    <w:locked/>
    <w:rsid w:val="00FC5168"/>
    <w:rPr>
      <w:rFonts w:ascii="Times New Roman" w:eastAsia="Times New Roman" w:hAnsi="Times New Roman" w:cs="Times New Roman"/>
      <w:b/>
      <w:bCs/>
      <w:i/>
      <w:iCs/>
      <w:sz w:val="26"/>
      <w:szCs w:val="26"/>
      <w:shd w:val="clear" w:color="auto" w:fill="FFFFFF"/>
    </w:rPr>
  </w:style>
  <w:style w:type="paragraph" w:customStyle="1" w:styleId="Bodytext40">
    <w:name w:val="Body text (4)"/>
    <w:basedOn w:val="a"/>
    <w:link w:val="Bodytext4"/>
    <w:rsid w:val="00FC5168"/>
    <w:pPr>
      <w:widowControl w:val="0"/>
      <w:shd w:val="clear" w:color="auto" w:fill="FFFFFF"/>
      <w:spacing w:before="300" w:after="0" w:line="322" w:lineRule="exact"/>
      <w:ind w:firstLine="860"/>
      <w:jc w:val="both"/>
    </w:pPr>
    <w:rPr>
      <w:rFonts w:ascii="Times New Roman" w:eastAsia="Times New Roman" w:hAnsi="Times New Roman" w:cs="Times New Roman"/>
      <w:b/>
      <w:bCs/>
      <w:i/>
      <w:iCs/>
      <w:sz w:val="26"/>
      <w:szCs w:val="26"/>
    </w:rPr>
  </w:style>
  <w:style w:type="paragraph" w:customStyle="1" w:styleId="bodytext30bullet1gif">
    <w:name w:val="bodytext30bullet1.gif"/>
    <w:basedOn w:val="a"/>
    <w:rsid w:val="00FC5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0bullet2gif">
    <w:name w:val="bodytext30bullet2.gif"/>
    <w:basedOn w:val="a"/>
    <w:rsid w:val="00FC5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0bullet3gif">
    <w:name w:val="bodytext30bullet3.gif"/>
    <w:basedOn w:val="a"/>
    <w:rsid w:val="00FC5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bullet1gif">
    <w:name w:val="heading10bullet1.gif"/>
    <w:basedOn w:val="a"/>
    <w:rsid w:val="00FC5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bullet2gif">
    <w:name w:val="heading10bullet2.gif"/>
    <w:basedOn w:val="a"/>
    <w:rsid w:val="00FC5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bullet3gif">
    <w:name w:val="heading10bullet3.gif"/>
    <w:basedOn w:val="a"/>
    <w:rsid w:val="00FC5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40bullet1gif">
    <w:name w:val="bodytext40bullet1.gif"/>
    <w:basedOn w:val="a"/>
    <w:rsid w:val="00FC5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40bullet2gif">
    <w:name w:val="bodytext40bullet2.gif"/>
    <w:basedOn w:val="a"/>
    <w:rsid w:val="00FC5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40bullet3gif">
    <w:name w:val="bodytext40bullet3.gif"/>
    <w:basedOn w:val="a"/>
    <w:rsid w:val="00FC5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FC5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basedOn w:val="a0"/>
    <w:link w:val="Bodytext30"/>
    <w:locked/>
    <w:rsid w:val="00FC5168"/>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FC5168"/>
    <w:pPr>
      <w:widowControl w:val="0"/>
      <w:shd w:val="clear" w:color="auto" w:fill="FFFFFF"/>
      <w:spacing w:after="420" w:line="0" w:lineRule="atLeast"/>
      <w:jc w:val="center"/>
    </w:pPr>
    <w:rPr>
      <w:rFonts w:ascii="Times New Roman" w:eastAsia="Times New Roman" w:hAnsi="Times New Roman" w:cs="Times New Roman"/>
      <w:b/>
      <w:bCs/>
      <w:sz w:val="28"/>
      <w:szCs w:val="28"/>
    </w:rPr>
  </w:style>
  <w:style w:type="paragraph" w:styleId="a3">
    <w:name w:val="Body Text Indent"/>
    <w:basedOn w:val="a"/>
    <w:link w:val="a4"/>
    <w:rsid w:val="00DE065A"/>
    <w:pPr>
      <w:spacing w:after="0" w:line="240" w:lineRule="auto"/>
      <w:ind w:left="-1755" w:firstLine="1755"/>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DE065A"/>
    <w:rPr>
      <w:rFonts w:ascii="Times New Roman" w:eastAsia="Times New Roman" w:hAnsi="Times New Roman" w:cs="Times New Roman"/>
      <w:sz w:val="24"/>
      <w:szCs w:val="20"/>
      <w:lang w:eastAsia="ru-RU"/>
    </w:rPr>
  </w:style>
  <w:style w:type="character" w:styleId="a5">
    <w:name w:val="Hyperlink"/>
    <w:basedOn w:val="a0"/>
    <w:uiPriority w:val="99"/>
    <w:unhideWhenUsed/>
    <w:rsid w:val="00A43D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GromadskaRadaIzmRDA" TargetMode="External"/><Relationship Id="rId5" Type="http://schemas.openxmlformats.org/officeDocument/2006/relationships/hyperlink" Target="https://izmail-rda.odessa.gov.ua/gromadska-ra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23</cp:revision>
  <dcterms:created xsi:type="dcterms:W3CDTF">2019-10-17T12:50:00Z</dcterms:created>
  <dcterms:modified xsi:type="dcterms:W3CDTF">2022-04-07T12:13:00Z</dcterms:modified>
</cp:coreProperties>
</file>