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B1" w:rsidRDefault="00EE62B1" w:rsidP="00EE62B1">
      <w:pPr>
        <w:spacing w:after="0"/>
        <w:jc w:val="center"/>
        <w:rPr>
          <w:rFonts w:ascii="Times New Roman" w:hAnsi="Times New Roman" w:cs="Times New Roman"/>
          <w:sz w:val="24"/>
          <w:szCs w:val="24"/>
          <w:lang w:val="uk-UA"/>
        </w:rPr>
      </w:pPr>
      <w:r w:rsidRPr="00EE62B1">
        <w:rPr>
          <w:rFonts w:ascii="Times New Roman" w:hAnsi="Times New Roman" w:cs="Times New Roman"/>
          <w:sz w:val="24"/>
          <w:szCs w:val="24"/>
          <w:lang w:val="uk-UA"/>
        </w:rPr>
        <w:t xml:space="preserve">Довідка </w:t>
      </w:r>
    </w:p>
    <w:p w:rsidR="00EE62B1" w:rsidRDefault="00EE62B1" w:rsidP="00EE62B1">
      <w:pPr>
        <w:spacing w:after="0"/>
        <w:jc w:val="center"/>
        <w:rPr>
          <w:rFonts w:ascii="Times New Roman" w:hAnsi="Times New Roman" w:cs="Times New Roman"/>
          <w:sz w:val="24"/>
          <w:szCs w:val="24"/>
          <w:lang w:val="uk-UA"/>
        </w:rPr>
      </w:pPr>
      <w:r w:rsidRPr="00EE62B1">
        <w:rPr>
          <w:rFonts w:ascii="Times New Roman" w:hAnsi="Times New Roman" w:cs="Times New Roman"/>
          <w:sz w:val="24"/>
          <w:szCs w:val="24"/>
          <w:lang w:val="uk-UA"/>
        </w:rPr>
        <w:t>про громадське обговорення</w:t>
      </w:r>
      <w:bookmarkStart w:id="0" w:name="_GoBack"/>
      <w:bookmarkEnd w:id="0"/>
    </w:p>
    <w:p w:rsidR="00EE62B1" w:rsidRPr="00EE62B1" w:rsidRDefault="00EE62B1" w:rsidP="00EE62B1">
      <w:pPr>
        <w:spacing w:after="0"/>
        <w:ind w:firstLine="708"/>
        <w:jc w:val="both"/>
        <w:rPr>
          <w:rFonts w:ascii="Times New Roman" w:hAnsi="Times New Roman" w:cs="Times New Roman"/>
          <w:sz w:val="24"/>
          <w:szCs w:val="24"/>
          <w:lang w:val="uk-UA"/>
        </w:rPr>
      </w:pPr>
      <w:r w:rsidRPr="00EE62B1">
        <w:rPr>
          <w:rFonts w:ascii="Times New Roman" w:hAnsi="Times New Roman" w:cs="Times New Roman"/>
          <w:sz w:val="24"/>
          <w:szCs w:val="24"/>
          <w:lang w:val="uk-UA"/>
        </w:rPr>
        <w:t>Зауваження та пропозиції громадськості щодо змін у проекті</w:t>
      </w:r>
      <w:r>
        <w:rPr>
          <w:rFonts w:ascii="Times New Roman" w:hAnsi="Times New Roman" w:cs="Times New Roman"/>
          <w:sz w:val="24"/>
          <w:szCs w:val="24"/>
          <w:lang w:val="uk-UA"/>
        </w:rPr>
        <w:t xml:space="preserve"> державного планування «</w:t>
      </w:r>
      <w:r w:rsidRPr="00EE62B1">
        <w:rPr>
          <w:rFonts w:ascii="Times New Roman" w:hAnsi="Times New Roman" w:cs="Times New Roman"/>
          <w:sz w:val="24"/>
          <w:szCs w:val="24"/>
          <w:lang w:val="uk-UA"/>
        </w:rPr>
        <w:t xml:space="preserve">Детальний план території земельної ділянки орієнтованої площі 4,3 га, розташованої  на території Ізмаїльського району Одеської області (за межами населеного пункту) обмеженою земельною ділянкою кадастровий номер 5122310300:01:001:0004, межею м. Вилкове та акваторією р. Дунай, під розміщення об’єктів інженерного захисту території та лінійних споруд» </w:t>
      </w:r>
      <w:r>
        <w:rPr>
          <w:rFonts w:ascii="Times New Roman" w:hAnsi="Times New Roman" w:cs="Times New Roman"/>
          <w:sz w:val="24"/>
          <w:szCs w:val="24"/>
          <w:lang w:val="uk-UA"/>
        </w:rPr>
        <w:t xml:space="preserve"> приймались протягом 30 днів:</w:t>
      </w:r>
      <w:r w:rsidRPr="00EE62B1">
        <w:rPr>
          <w:rFonts w:ascii="Times New Roman" w:hAnsi="Times New Roman" w:cs="Times New Roman"/>
          <w:sz w:val="24"/>
          <w:szCs w:val="24"/>
          <w:lang w:val="uk-UA"/>
        </w:rPr>
        <w:t xml:space="preserve"> з 27 вересня 2021 року до 27 жовтня 2021 року. </w:t>
      </w:r>
    </w:p>
    <w:p w:rsidR="00EE62B1" w:rsidRPr="00EE62B1" w:rsidRDefault="00EE62B1" w:rsidP="00EE62B1">
      <w:pPr>
        <w:spacing w:after="0"/>
        <w:ind w:firstLine="708"/>
        <w:jc w:val="both"/>
        <w:rPr>
          <w:rFonts w:ascii="Times New Roman" w:hAnsi="Times New Roman" w:cs="Times New Roman"/>
          <w:sz w:val="24"/>
          <w:szCs w:val="24"/>
          <w:lang w:val="uk-UA"/>
        </w:rPr>
      </w:pPr>
      <w:r w:rsidRPr="00EE62B1">
        <w:rPr>
          <w:rFonts w:ascii="Times New Roman" w:hAnsi="Times New Roman" w:cs="Times New Roman"/>
          <w:sz w:val="24"/>
          <w:szCs w:val="24"/>
          <w:lang w:val="uk-UA"/>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w:t>
      </w:r>
      <w:r w:rsidRPr="00EE62B1">
        <w:rPr>
          <w:rFonts w:ascii="Times New Roman" w:hAnsi="Times New Roman" w:cs="Times New Roman"/>
          <w:sz w:val="24"/>
          <w:szCs w:val="24"/>
          <w:lang w:val="en-US"/>
        </w:rPr>
        <w:t>COVID</w:t>
      </w:r>
      <w:r w:rsidRPr="00EE62B1">
        <w:rPr>
          <w:rFonts w:ascii="Times New Roman" w:hAnsi="Times New Roman" w:cs="Times New Roman"/>
          <w:sz w:val="24"/>
          <w:szCs w:val="24"/>
          <w:lang w:val="uk-UA"/>
        </w:rPr>
        <w:t xml:space="preserve">-19, спричиненої  </w:t>
      </w:r>
      <w:proofErr w:type="spellStart"/>
      <w:r w:rsidRPr="00EE62B1">
        <w:rPr>
          <w:rFonts w:ascii="Times New Roman" w:hAnsi="Times New Roman" w:cs="Times New Roman"/>
          <w:sz w:val="24"/>
          <w:szCs w:val="24"/>
          <w:lang w:val="uk-UA"/>
        </w:rPr>
        <w:t>коронавірусом</w:t>
      </w:r>
      <w:proofErr w:type="spellEnd"/>
      <w:r w:rsidRPr="00EE62B1">
        <w:rPr>
          <w:rFonts w:ascii="Times New Roman" w:hAnsi="Times New Roman" w:cs="Times New Roman"/>
          <w:sz w:val="24"/>
          <w:szCs w:val="24"/>
          <w:lang w:val="uk-UA"/>
        </w:rPr>
        <w:t xml:space="preserve">  </w:t>
      </w:r>
      <w:r w:rsidRPr="00EE62B1">
        <w:rPr>
          <w:rFonts w:ascii="Times New Roman" w:hAnsi="Times New Roman" w:cs="Times New Roman"/>
          <w:sz w:val="24"/>
          <w:szCs w:val="24"/>
          <w:lang w:val="en-US"/>
        </w:rPr>
        <w:t>SARS</w:t>
      </w:r>
      <w:r w:rsidRPr="00EE62B1">
        <w:rPr>
          <w:rFonts w:ascii="Times New Roman" w:hAnsi="Times New Roman" w:cs="Times New Roman"/>
          <w:sz w:val="24"/>
          <w:szCs w:val="24"/>
          <w:lang w:val="uk-UA"/>
        </w:rPr>
        <w:t>-</w:t>
      </w:r>
      <w:proofErr w:type="spellStart"/>
      <w:r w:rsidRPr="00EE62B1">
        <w:rPr>
          <w:rFonts w:ascii="Times New Roman" w:hAnsi="Times New Roman" w:cs="Times New Roman"/>
          <w:sz w:val="24"/>
          <w:szCs w:val="24"/>
          <w:lang w:val="en-US"/>
        </w:rPr>
        <w:t>CoV</w:t>
      </w:r>
      <w:proofErr w:type="spellEnd"/>
      <w:r w:rsidRPr="00EE62B1">
        <w:rPr>
          <w:rFonts w:ascii="Times New Roman" w:hAnsi="Times New Roman" w:cs="Times New Roman"/>
          <w:sz w:val="24"/>
          <w:szCs w:val="24"/>
          <w:lang w:val="uk-UA"/>
        </w:rPr>
        <w:t xml:space="preserve">-2,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w:t>
      </w:r>
    </w:p>
    <w:p w:rsidR="00EE62B1" w:rsidRPr="00EE62B1" w:rsidRDefault="00EE62B1" w:rsidP="00EE62B1">
      <w:pPr>
        <w:spacing w:after="0"/>
        <w:jc w:val="both"/>
        <w:rPr>
          <w:rFonts w:ascii="Times New Roman" w:hAnsi="Times New Roman" w:cs="Times New Roman"/>
          <w:sz w:val="24"/>
          <w:szCs w:val="24"/>
          <w:lang w:val="uk-UA"/>
        </w:rPr>
      </w:pPr>
      <w:r w:rsidRPr="00EE62B1">
        <w:rPr>
          <w:rFonts w:ascii="Times New Roman" w:hAnsi="Times New Roman" w:cs="Times New Roman"/>
          <w:b/>
          <w:sz w:val="24"/>
          <w:szCs w:val="24"/>
          <w:lang w:val="uk-UA"/>
        </w:rPr>
        <w:tab/>
      </w:r>
      <w:r w:rsidRPr="00EE62B1">
        <w:rPr>
          <w:rFonts w:ascii="Times New Roman" w:hAnsi="Times New Roman" w:cs="Times New Roman"/>
          <w:sz w:val="24"/>
          <w:szCs w:val="24"/>
          <w:lang w:val="uk-UA"/>
        </w:rPr>
        <w:t xml:space="preserve">Громадські обговорення проекту документа державного планування «Детальний план території земельної ділянки орієнтованої площі 4,3 га, розташованої  на території Ізмаїльського району Одеської області (за межами населеного пункту) обмеженою земельною ділянкою кадастровий номер 5122310300:01:001:0004, межею м. Вилкове та акваторією р. Дунай, під розміщення об’єктів інженерного захисту території та лінійних споруд» були обмеженні розглядом письмових зауважень та пропозицій у зв’язку з протиепідемічними  обмеженнями та запровадженням посилених протиепідемічних заходів на території м. Ізмаїл та Ізмаїльського району із значним поширенням гострої респіраторної хвороби </w:t>
      </w:r>
      <w:r w:rsidRPr="00EE62B1">
        <w:rPr>
          <w:rFonts w:ascii="Times New Roman" w:hAnsi="Times New Roman" w:cs="Times New Roman"/>
          <w:sz w:val="24"/>
          <w:szCs w:val="24"/>
          <w:lang w:val="en-US"/>
        </w:rPr>
        <w:t>COVID</w:t>
      </w:r>
      <w:r w:rsidRPr="00EE62B1">
        <w:rPr>
          <w:rFonts w:ascii="Times New Roman" w:hAnsi="Times New Roman" w:cs="Times New Roman"/>
          <w:sz w:val="24"/>
          <w:szCs w:val="24"/>
          <w:lang w:val="uk-UA"/>
        </w:rPr>
        <w:t xml:space="preserve">-19, спричиненої  </w:t>
      </w:r>
      <w:proofErr w:type="spellStart"/>
      <w:r w:rsidRPr="00EE62B1">
        <w:rPr>
          <w:rFonts w:ascii="Times New Roman" w:hAnsi="Times New Roman" w:cs="Times New Roman"/>
          <w:sz w:val="24"/>
          <w:szCs w:val="24"/>
          <w:lang w:val="uk-UA"/>
        </w:rPr>
        <w:t>коронавірусом</w:t>
      </w:r>
      <w:proofErr w:type="spellEnd"/>
      <w:r w:rsidRPr="00EE62B1">
        <w:rPr>
          <w:rFonts w:ascii="Times New Roman" w:hAnsi="Times New Roman" w:cs="Times New Roman"/>
          <w:sz w:val="24"/>
          <w:szCs w:val="24"/>
          <w:lang w:val="uk-UA"/>
        </w:rPr>
        <w:t xml:space="preserve">  </w:t>
      </w:r>
      <w:r w:rsidRPr="00EE62B1">
        <w:rPr>
          <w:rFonts w:ascii="Times New Roman" w:hAnsi="Times New Roman" w:cs="Times New Roman"/>
          <w:sz w:val="24"/>
          <w:szCs w:val="24"/>
          <w:lang w:val="en-US"/>
        </w:rPr>
        <w:t>SARS</w:t>
      </w:r>
      <w:r w:rsidRPr="00EE62B1">
        <w:rPr>
          <w:rFonts w:ascii="Times New Roman" w:hAnsi="Times New Roman" w:cs="Times New Roman"/>
          <w:sz w:val="24"/>
          <w:szCs w:val="24"/>
          <w:lang w:val="uk-UA"/>
        </w:rPr>
        <w:t>-</w:t>
      </w:r>
      <w:proofErr w:type="spellStart"/>
      <w:r w:rsidRPr="00EE62B1">
        <w:rPr>
          <w:rFonts w:ascii="Times New Roman" w:hAnsi="Times New Roman" w:cs="Times New Roman"/>
          <w:sz w:val="24"/>
          <w:szCs w:val="24"/>
          <w:lang w:val="en-US"/>
        </w:rPr>
        <w:t>CoV</w:t>
      </w:r>
      <w:proofErr w:type="spellEnd"/>
      <w:r w:rsidRPr="00EE62B1">
        <w:rPr>
          <w:rFonts w:ascii="Times New Roman" w:hAnsi="Times New Roman" w:cs="Times New Roman"/>
          <w:sz w:val="24"/>
          <w:szCs w:val="24"/>
          <w:lang w:val="uk-UA"/>
        </w:rPr>
        <w:t>-2 (рішення Державної комісії з питань техногенно-екологічної безпеки та надзвичайних ситуацій та комісії з питань техногенно-екологічної безпеки та надзвичайних ситуацій Ізмаїльської районної державної адміністрації від 16.10.2021 року №23)</w:t>
      </w:r>
    </w:p>
    <w:p w:rsidR="00EE62B1" w:rsidRPr="00EE62B1" w:rsidRDefault="00EE62B1" w:rsidP="00EE62B1">
      <w:pPr>
        <w:ind w:firstLine="708"/>
        <w:jc w:val="both"/>
        <w:rPr>
          <w:rFonts w:ascii="Times New Roman" w:hAnsi="Times New Roman" w:cs="Times New Roman"/>
          <w:b/>
          <w:sz w:val="24"/>
          <w:szCs w:val="24"/>
          <w:lang w:val="uk-UA"/>
        </w:rPr>
      </w:pPr>
      <w:r w:rsidRPr="00EE62B1">
        <w:rPr>
          <w:rFonts w:ascii="Times New Roman" w:hAnsi="Times New Roman" w:cs="Times New Roman"/>
          <w:sz w:val="24"/>
          <w:szCs w:val="24"/>
          <w:lang w:val="uk-UA"/>
        </w:rPr>
        <w:t xml:space="preserve">Протягом встановленого строку зауважень та пропозицій не надходило. </w:t>
      </w:r>
    </w:p>
    <w:p w:rsidR="00EE62B1" w:rsidRPr="00EE62B1" w:rsidRDefault="00EE62B1" w:rsidP="00EE62B1">
      <w:pPr>
        <w:jc w:val="both"/>
        <w:rPr>
          <w:rFonts w:ascii="Times New Roman" w:hAnsi="Times New Roman" w:cs="Times New Roman"/>
          <w:sz w:val="24"/>
          <w:szCs w:val="24"/>
          <w:lang w:val="uk-UA"/>
        </w:rPr>
      </w:pPr>
    </w:p>
    <w:p w:rsidR="006F222C" w:rsidRPr="00EE62B1" w:rsidRDefault="006F222C" w:rsidP="00EE62B1">
      <w:pPr>
        <w:jc w:val="both"/>
        <w:rPr>
          <w:rFonts w:ascii="Times New Roman" w:hAnsi="Times New Roman" w:cs="Times New Roman"/>
          <w:sz w:val="24"/>
          <w:szCs w:val="24"/>
          <w:lang w:val="uk-UA"/>
        </w:rPr>
      </w:pPr>
    </w:p>
    <w:sectPr w:rsidR="006F222C" w:rsidRPr="00EE6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72"/>
    <w:rsid w:val="000A6B72"/>
    <w:rsid w:val="006F222C"/>
    <w:rsid w:val="00EE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6366"/>
  <w15:chartTrackingRefBased/>
  <w15:docId w15:val="{FC8175D1-1049-4794-90A6-D8EC3B68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2021-11-25T10:23:00Z</dcterms:created>
  <dcterms:modified xsi:type="dcterms:W3CDTF">2021-11-25T10:28:00Z</dcterms:modified>
</cp:coreProperties>
</file>