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proofErr w:type="spellStart"/>
      <w:r w:rsidRPr="00D43ACA">
        <w:rPr>
          <w:sz w:val="24"/>
          <w:szCs w:val="24"/>
        </w:rPr>
        <w:t>Звіт</w:t>
      </w:r>
      <w:proofErr w:type="spellEnd"/>
      <w:r w:rsidRPr="00D43ACA">
        <w:rPr>
          <w:sz w:val="24"/>
          <w:szCs w:val="24"/>
        </w:rPr>
        <w:t xml:space="preserve"> </w:t>
      </w:r>
    </w:p>
    <w:p w:rsidR="00D43ACA" w:rsidRPr="004F5ED2" w:rsidRDefault="00982627" w:rsidP="00D43ACA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Ізмаїльської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5168" w:rsidRPr="00D43ACA">
        <w:rPr>
          <w:rFonts w:ascii="Times New Roman" w:hAnsi="Times New Roman" w:cs="Times New Roman"/>
          <w:b/>
          <w:sz w:val="24"/>
          <w:szCs w:val="24"/>
          <w:lang w:val="uk-UA"/>
        </w:rPr>
        <w:t>районної державної</w:t>
      </w:r>
      <w:r w:rsidR="00D43ACA" w:rsidRPr="00D43ACA">
        <w:rPr>
          <w:sz w:val="24"/>
          <w:szCs w:val="24"/>
          <w:lang w:val="uk-UA"/>
        </w:rPr>
        <w:t xml:space="preserve"> 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 про проведення </w:t>
      </w:r>
      <w:r w:rsidR="00D43ACA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43ACA">
        <w:rPr>
          <w:rFonts w:ascii="Times New Roman" w:hAnsi="Times New Roman" w:cs="Times New Roman"/>
          <w:b/>
          <w:sz w:val="24"/>
          <w:szCs w:val="24"/>
          <w:lang w:val="uk-UA"/>
        </w:rPr>
        <w:t>07.2021</w:t>
      </w:r>
      <w:r w:rsidR="00D43ACA"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електронних консультації  з представниками інститутів громадянського суспільства </w:t>
      </w:r>
      <w:r w:rsidR="00D43ACA" w:rsidRPr="00D43A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щодо </w:t>
      </w:r>
      <w:bookmarkStart w:id="0" w:name="bookmark0"/>
      <w:r w:rsidR="00D43ACA" w:rsidRPr="00D43A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надання роз’яснень </w:t>
      </w:r>
      <w:r w:rsidR="004F5ED2" w:rsidRPr="004F5ED2">
        <w:rPr>
          <w:rFonts w:ascii="Times New Roman" w:hAnsi="Times New Roman" w:cs="Times New Roman"/>
          <w:b/>
          <w:sz w:val="24"/>
          <w:szCs w:val="24"/>
          <w:lang w:val="uk-UA"/>
        </w:rPr>
        <w:t>постанови КМУ від 19.05.2021 №505 «Деякі питання призначення житлових субсидій»</w:t>
      </w:r>
    </w:p>
    <w:p w:rsidR="00D43ACA" w:rsidRPr="004F5ED2" w:rsidRDefault="00D43ACA" w:rsidP="004F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консультації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громадськістю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формі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публічного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обговорення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4F5ED2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257E6D" w:rsidRDefault="004F5ED2" w:rsidP="004F5ED2">
      <w:pPr>
        <w:pStyle w:val="Heading10"/>
        <w:keepNext/>
        <w:keepLines/>
        <w:shd w:val="clear" w:color="auto" w:fill="auto"/>
        <w:spacing w:before="0" w:line="276" w:lineRule="auto"/>
        <w:ind w:firstLine="708"/>
        <w:contextualSpacing/>
        <w:rPr>
          <w:b w:val="0"/>
          <w:i w:val="0"/>
          <w:sz w:val="22"/>
          <w:szCs w:val="22"/>
          <w:lang w:val="uk-UA"/>
        </w:rPr>
      </w:pPr>
      <w:bookmarkStart w:id="2" w:name="bookmark2"/>
      <w:r>
        <w:rPr>
          <w:b w:val="0"/>
          <w:i w:val="0"/>
          <w:sz w:val="22"/>
          <w:szCs w:val="22"/>
          <w:lang w:val="uk-UA"/>
        </w:rPr>
        <w:t>р</w:t>
      </w:r>
      <w:r w:rsidR="00C05AF3" w:rsidRPr="00C05AF3">
        <w:rPr>
          <w:b w:val="0"/>
          <w:i w:val="0"/>
          <w:sz w:val="22"/>
          <w:szCs w:val="22"/>
          <w:lang w:val="uk-UA"/>
        </w:rPr>
        <w:t xml:space="preserve">оз’яснення </w:t>
      </w:r>
      <w:r w:rsidRPr="004F5ED2">
        <w:rPr>
          <w:b w:val="0"/>
          <w:i w:val="0"/>
          <w:sz w:val="24"/>
          <w:szCs w:val="24"/>
          <w:lang w:val="uk-UA"/>
        </w:rPr>
        <w:t>постанови КМУ від 19.05.2021 №505 «Деякі питання призначення житлових субсидій»</w:t>
      </w:r>
      <w:r w:rsidR="00C05AF3" w:rsidRPr="004F5ED2">
        <w:rPr>
          <w:b w:val="0"/>
          <w:i w:val="0"/>
          <w:sz w:val="24"/>
          <w:szCs w:val="24"/>
        </w:rPr>
        <w:t>.</w:t>
      </w:r>
    </w:p>
    <w:p w:rsidR="00C05AF3" w:rsidRPr="00C05AF3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Default="00FC5168" w:rsidP="004F5ED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4F5ED2">
      <w:pPr>
        <w:pStyle w:val="Bodytext40"/>
        <w:shd w:val="clear" w:color="auto" w:fill="auto"/>
        <w:spacing w:before="0" w:line="240" w:lineRule="auto"/>
        <w:ind w:firstLine="862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4F5ED2">
      <w:pPr>
        <w:pStyle w:val="Bodytext40"/>
        <w:spacing w:before="0" w:line="240" w:lineRule="auto"/>
        <w:ind w:firstLine="862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FC5168" w:rsidRPr="00C41FEC" w:rsidRDefault="00C41FEC" w:rsidP="00C4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proofErr w:type="spellStart"/>
      <w:r w:rsidRPr="00C41FEC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FE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41FEC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РДА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посилити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роз’яснювальну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обізнаності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EC">
        <w:rPr>
          <w:rFonts w:ascii="Times New Roman" w:hAnsi="Times New Roman" w:cs="Times New Roman"/>
          <w:sz w:val="24"/>
          <w:szCs w:val="24"/>
        </w:rPr>
        <w:t>субсидій</w:t>
      </w:r>
      <w:proofErr w:type="spellEnd"/>
      <w:r w:rsidRPr="00C41FEC">
        <w:rPr>
          <w:rFonts w:ascii="Times New Roman" w:hAnsi="Times New Roman" w:cs="Times New Roman"/>
          <w:sz w:val="24"/>
          <w:szCs w:val="24"/>
        </w:rPr>
        <w:t>.</w:t>
      </w:r>
    </w:p>
    <w:p w:rsidR="00980F83" w:rsidRPr="00C41FEC" w:rsidRDefault="00980F83" w:rsidP="00FC5168">
      <w:pPr>
        <w:rPr>
          <w:lang w:val="uk-UA"/>
        </w:rPr>
      </w:pPr>
    </w:p>
    <w:sectPr w:rsidR="00980F83" w:rsidRPr="00C41FEC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1F1201"/>
    <w:rsid w:val="00224A98"/>
    <w:rsid w:val="00257E6D"/>
    <w:rsid w:val="003616BE"/>
    <w:rsid w:val="003F4058"/>
    <w:rsid w:val="004E60A4"/>
    <w:rsid w:val="004F5ED2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C05AF3"/>
    <w:rsid w:val="00C41FEC"/>
    <w:rsid w:val="00C57FE4"/>
    <w:rsid w:val="00CB30CD"/>
    <w:rsid w:val="00CE2FE1"/>
    <w:rsid w:val="00D00969"/>
    <w:rsid w:val="00D43ACA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Dvj77</cp:lastModifiedBy>
  <cp:revision>8</cp:revision>
  <dcterms:created xsi:type="dcterms:W3CDTF">2019-10-17T12:50:00Z</dcterms:created>
  <dcterms:modified xsi:type="dcterms:W3CDTF">2021-07-13T12:37:00Z</dcterms:modified>
</cp:coreProperties>
</file>