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CD" w:rsidRPr="00CF6D93" w:rsidRDefault="00CC5621" w:rsidP="00982914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</w:pPr>
      <w:r w:rsidRPr="00CC5621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Звіт про роботу  Громадської ради при </w:t>
      </w:r>
      <w:r w:rsidR="00C952CD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Ізмаїльській </w:t>
      </w:r>
      <w:r w:rsidRPr="00CC5621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райдержадміністрації </w:t>
      </w:r>
      <w:r w:rsidR="009829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за 2019</w:t>
      </w:r>
      <w:r w:rsidR="00826C32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-2020 </w:t>
      </w:r>
      <w:r w:rsidR="009829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</w:t>
      </w:r>
      <w:proofErr w:type="spellStart"/>
      <w:r w:rsidR="00CF6D93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оки</w:t>
      </w:r>
      <w:proofErr w:type="spellEnd"/>
    </w:p>
    <w:p w:rsidR="003B6BC6" w:rsidRDefault="00CC5621" w:rsidP="00CC5621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Громадська рада при </w:t>
      </w:r>
      <w:r w:rsidR="00ED421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Ізмаїльській</w:t>
      </w:r>
      <w:r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райдержадміністрації обрана на установчих зборах за участю</w:t>
      </w:r>
      <w:r w:rsidR="009660A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3003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10</w:t>
      </w:r>
      <w:r w:rsidR="009660A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інститутів громадянського суспільства </w:t>
      </w:r>
      <w:r w:rsidR="0096775D" w:rsidRPr="00967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19</w:t>
      </w:r>
      <w:r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3003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липня</w:t>
      </w:r>
      <w:r w:rsidR="00967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201</w:t>
      </w:r>
      <w:r w:rsidR="003003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9 </w:t>
      </w:r>
      <w:r w:rsidR="0096775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року.</w:t>
      </w:r>
      <w:r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На  першому організаційному засіданні Громадської ради </w:t>
      </w:r>
      <w:r w:rsidR="00ED421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19</w:t>
      </w:r>
      <w:r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3003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липня</w:t>
      </w:r>
      <w:r w:rsidR="00ED4219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обрано голову та  </w:t>
      </w:r>
      <w:r w:rsidR="003003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заступника </w:t>
      </w:r>
      <w:r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голови </w:t>
      </w:r>
      <w:r w:rsidR="009660A3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3B6BC6" w:rsidRPr="003B6BC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Громадської ради. </w:t>
      </w:r>
    </w:p>
    <w:p w:rsidR="00C32304" w:rsidRPr="00CC5621" w:rsidRDefault="00CC5621" w:rsidP="00853117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Протягом </w:t>
      </w:r>
      <w:r w:rsidR="003B6B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201</w:t>
      </w:r>
      <w:r w:rsidR="003003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</w:t>
      </w:r>
      <w:r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</w:t>
      </w:r>
      <w:r w:rsidR="003B6B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у</w:t>
      </w:r>
      <w:r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проведено </w:t>
      </w:r>
      <w:r w:rsidR="0030033D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3</w:t>
      </w:r>
      <w:r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засідан</w:t>
      </w:r>
      <w:r w:rsidR="003B6BC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ня</w:t>
      </w:r>
      <w:r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Громадської ради, на яких були розглянуті питання: </w:t>
      </w:r>
    </w:p>
    <w:p w:rsidR="00CC5621" w:rsidRPr="00982914" w:rsidRDefault="00CC5621" w:rsidP="00CC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C5621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- </w:t>
      </w:r>
      <w:r w:rsidR="006655AA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Про </w:t>
      </w:r>
      <w:r w:rsidR="00982914" w:rsidRPr="00E260FA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>стан готовності</w:t>
      </w:r>
      <w:r w:rsidR="00982914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підприємств та об</w:t>
      </w:r>
      <w:r w:rsidR="00982914" w:rsidRPr="00982914">
        <w:rPr>
          <w:rFonts w:ascii="Times New Roman" w:eastAsia="Calibri" w:hAnsi="Times New Roman" w:cs="Times New Roman"/>
          <w:bCs/>
          <w:i/>
          <w:sz w:val="28"/>
          <w:szCs w:val="28"/>
        </w:rPr>
        <w:t>’</w:t>
      </w:r>
      <w:proofErr w:type="spellStart"/>
      <w:r w:rsidR="00982914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єктів</w:t>
      </w:r>
      <w:proofErr w:type="spellEnd"/>
      <w:r w:rsidR="00982914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життєзабезпечення населення до роботи в осінньо-зимовий період;</w:t>
      </w:r>
    </w:p>
    <w:p w:rsidR="00CC5621" w:rsidRPr="00CC5621" w:rsidRDefault="00CC5621" w:rsidP="00CC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C562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- </w:t>
      </w:r>
      <w:r w:rsidR="0098291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Соціальний захист населення в умовах </w:t>
      </w:r>
      <w:r w:rsidR="00982914" w:rsidRPr="00E260F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підвищення тарифів</w:t>
      </w:r>
      <w:r w:rsidR="0098291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на житлово-комунальні послуги та зміни в законодавстві щодо нада</w:t>
      </w:r>
      <w:r w:rsidR="00CF6D9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ння пільг та субсидій населенню</w:t>
      </w:r>
      <w:r w:rsidRPr="00CC562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E260FA">
        <w:rPr>
          <w:rFonts w:ascii="Times New Roman" w:eastAsia="Calibri" w:hAnsi="Times New Roman" w:cs="Times New Roman"/>
          <w:i/>
          <w:sz w:val="28"/>
          <w:szCs w:val="28"/>
          <w:lang w:val="uk-UA"/>
        </w:rPr>
        <w:t>(19.07.2019)</w:t>
      </w:r>
      <w:r w:rsidR="00CF6D93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CC5621" w:rsidRDefault="00CC5621" w:rsidP="00CC5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C562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- </w:t>
      </w:r>
      <w:r w:rsidR="00982914" w:rsidRPr="00E260F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Природно-екологічний стан</w:t>
      </w:r>
      <w:r w:rsidR="0098291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 Ізмаїльському районі</w:t>
      </w:r>
      <w:r w:rsidR="00253399">
        <w:rPr>
          <w:rFonts w:ascii="Times New Roman" w:eastAsia="Calibri" w:hAnsi="Times New Roman" w:cs="Times New Roman"/>
          <w:i/>
          <w:sz w:val="28"/>
          <w:szCs w:val="28"/>
          <w:lang w:val="uk-UA"/>
        </w:rPr>
        <w:t>;</w:t>
      </w:r>
    </w:p>
    <w:p w:rsidR="00DA25A6" w:rsidRDefault="00982914" w:rsidP="0085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- </w:t>
      </w:r>
      <w:r w:rsidR="006655A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хід виконання Закону України від 5 лютого 2015 року №157-8 </w:t>
      </w:r>
      <w:r w:rsidRPr="0098291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«</w:t>
      </w:r>
      <w:r w:rsidRPr="00982914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Pr="0098291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ро добровільне об</w:t>
      </w:r>
      <w:r w:rsidRPr="00982914">
        <w:rPr>
          <w:rFonts w:ascii="Times New Roman" w:eastAsia="Calibri" w:hAnsi="Times New Roman" w:cs="Times New Roman"/>
          <w:b/>
          <w:i/>
          <w:sz w:val="28"/>
          <w:szCs w:val="28"/>
        </w:rPr>
        <w:t>’</w:t>
      </w:r>
      <w:r w:rsidRPr="0098291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єднання територіальних громад</w:t>
      </w:r>
      <w:r w:rsidR="00E260F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E260FA" w:rsidRPr="00E260FA">
        <w:rPr>
          <w:rFonts w:ascii="Times New Roman" w:eastAsia="Calibri" w:hAnsi="Times New Roman" w:cs="Times New Roman"/>
          <w:i/>
          <w:sz w:val="28"/>
          <w:szCs w:val="28"/>
          <w:lang w:val="uk-UA"/>
        </w:rPr>
        <w:t>(15.11.2019)</w:t>
      </w:r>
      <w:r w:rsidR="00CF6D93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E260FA" w:rsidRPr="00982914" w:rsidRDefault="00E260FA" w:rsidP="00853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- Прир</w:t>
      </w:r>
      <w:r w:rsidR="00CF6D9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дно-екологічний стан в Ізмаїльському районі (22.11.2019).</w:t>
      </w:r>
    </w:p>
    <w:p w:rsidR="00CC5621" w:rsidRDefault="00CC5621" w:rsidP="00C10CE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A25A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Члени Громадської ради протягом</w:t>
      </w:r>
      <w:r w:rsidR="00DA25A6" w:rsidRPr="00DA25A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201</w:t>
      </w:r>
      <w:r w:rsidR="0033770B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9</w:t>
      </w:r>
      <w:r w:rsidR="00DA25A6" w:rsidRPr="00DA25A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року</w:t>
      </w:r>
      <w:r w:rsidRPr="00DA25A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були активними у проведенні масових</w:t>
      </w:r>
      <w:r w:rsidR="00C10CEA" w:rsidRPr="00DA25A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та </w:t>
      </w:r>
      <w:r w:rsidRPr="00DA25A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публічних заходів. </w:t>
      </w:r>
    </w:p>
    <w:p w:rsidR="000B474C" w:rsidRDefault="000B474C" w:rsidP="00C10CE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69480E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За </w:t>
      </w:r>
      <w:r w:rsidRPr="006948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948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підсумкам</w:t>
      </w:r>
      <w:proofErr w:type="spellEnd"/>
      <w:r w:rsidRPr="0069480E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и </w:t>
      </w:r>
      <w:r w:rsidRPr="006948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948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обласного</w:t>
      </w:r>
      <w:proofErr w:type="spellEnd"/>
      <w:r w:rsidRPr="0069480E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948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конкурсу</w:t>
      </w:r>
      <w:r w:rsidRPr="0069480E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«Краща громадська рада – надійний партнер» громадській раді при Ізмаїльській райдержадміністрації присуджено </w:t>
      </w:r>
      <w:r w:rsidR="00826C32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>третє</w:t>
      </w:r>
      <w:r w:rsidRPr="0069480E">
        <w:rPr>
          <w:rFonts w:ascii="Times New Roman" w:eastAsia="MS Mincho" w:hAnsi="Times New Roman" w:cs="Times New Roman"/>
          <w:b/>
          <w:sz w:val="28"/>
          <w:szCs w:val="28"/>
          <w:lang w:val="uk-UA" w:eastAsia="ru-RU"/>
        </w:rPr>
        <w:t xml:space="preserve"> місце.</w:t>
      </w:r>
      <w:r w:rsidRPr="0069480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FA0111" w:rsidRPr="00FA0111" w:rsidRDefault="00FA0111" w:rsidP="00C10CE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EC"/>
          <w:lang w:val="uk-UA" w:eastAsia="ru-RU"/>
        </w:rPr>
      </w:pPr>
      <w:r w:rsidRPr="00FA011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На протязі 2020 року в зв</w:t>
      </w:r>
      <w:r w:rsidRPr="00FA0111">
        <w:rPr>
          <w:rFonts w:ascii="Times New Roman" w:eastAsia="MS Mincho" w:hAnsi="Times New Roman" w:cs="Times New Roman"/>
          <w:sz w:val="28"/>
          <w:szCs w:val="28"/>
          <w:lang w:eastAsia="ru-RU"/>
        </w:rPr>
        <w:t>’</w:t>
      </w:r>
      <w:proofErr w:type="spellStart"/>
      <w:r w:rsidRPr="00FA011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Pr="00FA011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з введенням карантинних обмежень</w:t>
      </w:r>
      <w:r w:rsidRPr="00FA01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A0111">
        <w:rPr>
          <w:rFonts w:ascii="Times New Roman" w:eastAsia="MS Mincho" w:hAnsi="Times New Roman" w:cs="Times New Roman"/>
          <w:sz w:val="28"/>
          <w:szCs w:val="28"/>
          <w:lang w:eastAsia="ru-RU"/>
        </w:rPr>
        <w:t>запровадженням</w:t>
      </w:r>
      <w:proofErr w:type="spellEnd"/>
      <w:r w:rsidRPr="00FA01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0111">
        <w:rPr>
          <w:rFonts w:ascii="Times New Roman" w:eastAsia="MS Mincho" w:hAnsi="Times New Roman" w:cs="Times New Roman"/>
          <w:sz w:val="28"/>
          <w:szCs w:val="28"/>
          <w:lang w:eastAsia="ru-RU"/>
        </w:rPr>
        <w:t>посилених</w:t>
      </w:r>
      <w:proofErr w:type="spellEnd"/>
      <w:r w:rsidRPr="00FA01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0111">
        <w:rPr>
          <w:rFonts w:ascii="Times New Roman" w:eastAsia="MS Mincho" w:hAnsi="Times New Roman" w:cs="Times New Roman"/>
          <w:sz w:val="28"/>
          <w:szCs w:val="28"/>
          <w:lang w:eastAsia="ru-RU"/>
        </w:rPr>
        <w:t>протиеп</w:t>
      </w:r>
      <w:proofErr w:type="spellEnd"/>
      <w:r w:rsidRPr="00FA011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FA0111">
        <w:rPr>
          <w:rFonts w:ascii="Times New Roman" w:eastAsia="MS Mincho" w:hAnsi="Times New Roman" w:cs="Times New Roman"/>
          <w:sz w:val="28"/>
          <w:szCs w:val="28"/>
          <w:lang w:eastAsia="ru-RU"/>
        </w:rPr>
        <w:t>дем</w:t>
      </w:r>
      <w:proofErr w:type="spellEnd"/>
      <w:r w:rsidRPr="00FA011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FA0111">
        <w:rPr>
          <w:rFonts w:ascii="Times New Roman" w:eastAsia="MS Mincho" w:hAnsi="Times New Roman" w:cs="Times New Roman"/>
          <w:sz w:val="28"/>
          <w:szCs w:val="28"/>
          <w:lang w:eastAsia="ru-RU"/>
        </w:rPr>
        <w:t>чних</w:t>
      </w:r>
      <w:proofErr w:type="spellEnd"/>
      <w:r w:rsidRPr="00FA01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A011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заходів діяльність Громадської ради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здійснювалась </w:t>
      </w:r>
      <w:r w:rsidRPr="00FA011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дистанційн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о.</w:t>
      </w:r>
      <w:bookmarkStart w:id="0" w:name="_GoBack"/>
      <w:bookmarkEnd w:id="0"/>
    </w:p>
    <w:p w:rsidR="00DA25A6" w:rsidRPr="00DA25A6" w:rsidRDefault="00CC5621" w:rsidP="00DA25A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DA25A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Також члени Громадської ради були учасниками святкових заходів  до  Дня Державного Прапора України та Дня  незалежності України, Дня пам’яті жертв голодоморів, інших публічних заходах. </w:t>
      </w:r>
    </w:p>
    <w:p w:rsidR="00CC5621" w:rsidRPr="00CC5621" w:rsidRDefault="00853117" w:rsidP="00CC562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CC5621"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В</w:t>
      </w:r>
      <w:r w:rsidR="00CC5621"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исвітлення діяльності Громадської ради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  <w:r w:rsidR="00826C32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було </w:t>
      </w: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організовано </w:t>
      </w:r>
      <w:r w:rsidR="00CC5621"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на</w:t>
      </w:r>
      <w:r w:rsidR="0073524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веб-сайті райдержадміністрації.</w:t>
      </w:r>
    </w:p>
    <w:p w:rsidR="00CC5621" w:rsidRPr="00CC5621" w:rsidRDefault="00CC5621" w:rsidP="00CC562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30"/>
          <w:szCs w:val="30"/>
          <w:lang w:val="uk-UA" w:eastAsia="ru-RU"/>
        </w:rPr>
      </w:pPr>
      <w:r w:rsidRPr="00CC5621">
        <w:rPr>
          <w:rFonts w:ascii="Times New Roman" w:eastAsia="MS Mincho" w:hAnsi="Times New Roman" w:cs="Times New Roman"/>
          <w:color w:val="000000"/>
          <w:sz w:val="30"/>
          <w:szCs w:val="30"/>
          <w:shd w:val="clear" w:color="auto" w:fill="FFFFEC"/>
          <w:lang w:val="uk-UA" w:eastAsia="ru-RU"/>
        </w:rPr>
        <w:t xml:space="preserve">І це лише деякі епізоди нашої участі в житті району. </w:t>
      </w:r>
    </w:p>
    <w:p w:rsidR="002B3195" w:rsidRDefault="00CC5621" w:rsidP="00CC562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outlineLvl w:val="0"/>
        <w:rPr>
          <w:rFonts w:ascii="Times New Roman" w:eastAsia="MS Mincho" w:hAnsi="Times New Roman" w:cs="Times New Roman"/>
          <w:sz w:val="30"/>
          <w:szCs w:val="30"/>
          <w:lang w:val="uk-UA" w:eastAsia="ru-RU"/>
        </w:rPr>
      </w:pPr>
      <w:r w:rsidRPr="00CC5621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Не можу не подякувати за активну роботу в </w:t>
      </w:r>
      <w:r w:rsidR="00853117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>Г</w:t>
      </w:r>
      <w:r w:rsidRPr="00CC5621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ромадській раді </w:t>
      </w:r>
      <w:proofErr w:type="spellStart"/>
      <w:r w:rsidR="002B3195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>подавляючу</w:t>
      </w:r>
      <w:proofErr w:type="spellEnd"/>
      <w:r w:rsidR="002B3195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 більшість її членів. </w:t>
      </w:r>
    </w:p>
    <w:p w:rsidR="00CC5621" w:rsidRPr="00CC5621" w:rsidRDefault="002B3195" w:rsidP="00CC562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outlineLvl w:val="0"/>
        <w:rPr>
          <w:rFonts w:ascii="Times New Roman" w:eastAsia="MS Mincho" w:hAnsi="Times New Roman" w:cs="Times New Roman"/>
          <w:sz w:val="30"/>
          <w:szCs w:val="30"/>
          <w:lang w:val="uk-UA" w:eastAsia="ru-RU"/>
        </w:rPr>
      </w:pPr>
      <w:r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 </w:t>
      </w:r>
      <w:r w:rsidR="00CC5621" w:rsidRPr="00CC5621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Як ви розумієте  громадська рада, </w:t>
      </w:r>
      <w:r w:rsidR="0069480E" w:rsidRPr="0069480E">
        <w:rPr>
          <w:rFonts w:ascii="Times New Roman" w:eastAsia="MS Mincho" w:hAnsi="Times New Roman" w:cs="Times New Roman"/>
          <w:sz w:val="30"/>
          <w:szCs w:val="30"/>
          <w:lang w:eastAsia="ru-RU"/>
        </w:rPr>
        <w:t xml:space="preserve"> </w:t>
      </w:r>
      <w:r w:rsidR="00CC5621" w:rsidRPr="00CC5621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 протягом минул</w:t>
      </w:r>
      <w:r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ого </w:t>
      </w:r>
      <w:r w:rsidR="00CC5621" w:rsidRPr="00CC5621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 </w:t>
      </w:r>
      <w:r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 </w:t>
      </w:r>
      <w:r w:rsidR="00CC5621" w:rsidRPr="00CC5621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 </w:t>
      </w:r>
      <w:r w:rsidR="00826C32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>періоду</w:t>
      </w:r>
      <w:r w:rsidR="00CC5621" w:rsidRPr="00CC5621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 була не пасивною,  була відповідальною і  прагнула разом з владою  долучитися до вирішення актуальних питань життєдіяльності  </w:t>
      </w:r>
      <w:r w:rsidR="000B474C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 </w:t>
      </w:r>
      <w:r w:rsidR="00CC5621" w:rsidRPr="00CC5621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>району.</w:t>
      </w:r>
    </w:p>
    <w:p w:rsidR="00CC5621" w:rsidRPr="00CC5621" w:rsidRDefault="00CC5621" w:rsidP="00CC562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outlineLvl w:val="0"/>
        <w:rPr>
          <w:rFonts w:ascii="Times New Roman" w:eastAsia="MS Mincho" w:hAnsi="Times New Roman" w:cs="Times New Roman"/>
          <w:sz w:val="30"/>
          <w:szCs w:val="30"/>
          <w:lang w:val="uk-UA" w:eastAsia="ru-RU"/>
        </w:rPr>
      </w:pPr>
      <w:r w:rsidRPr="00CC5621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Мені дуже  приємно, що </w:t>
      </w:r>
      <w:r w:rsidR="00826C32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>деякі</w:t>
      </w:r>
      <w:r w:rsidRPr="00CC5621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 члени </w:t>
      </w:r>
      <w:r w:rsidR="00826C32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минулого </w:t>
      </w:r>
      <w:r w:rsidRPr="00CC5621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 складу </w:t>
      </w:r>
      <w:r w:rsidR="00DA25A6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>Г</w:t>
      </w:r>
      <w:r w:rsidRPr="00CC5621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>ромадської ради заяв</w:t>
      </w:r>
      <w:r w:rsidR="00826C32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или </w:t>
      </w:r>
      <w:r w:rsidRPr="00CC5621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 про свою подальшу участь в консультативно-дорадчому органі при районній державній адміністрації</w:t>
      </w:r>
      <w:r w:rsidR="002B3195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>.</w:t>
      </w:r>
      <w:r w:rsidRPr="00CC5621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 </w:t>
      </w:r>
      <w:r w:rsidR="002B3195">
        <w:rPr>
          <w:rFonts w:ascii="Times New Roman" w:eastAsia="MS Mincho" w:hAnsi="Times New Roman" w:cs="Times New Roman"/>
          <w:sz w:val="30"/>
          <w:szCs w:val="30"/>
          <w:lang w:val="uk-UA" w:eastAsia="ru-RU"/>
        </w:rPr>
        <w:t xml:space="preserve"> </w:t>
      </w:r>
    </w:p>
    <w:p w:rsidR="00CC5621" w:rsidRPr="00CC5621" w:rsidRDefault="00CC5621" w:rsidP="00CC562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CC5621" w:rsidRPr="00CC5621" w:rsidRDefault="00CC5621" w:rsidP="00CC562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CC5621" w:rsidRPr="00CC5621" w:rsidRDefault="00CC5621" w:rsidP="00CC562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CC5621" w:rsidRPr="00CC5621" w:rsidRDefault="00CC5621" w:rsidP="00CC562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Голова Громадської ради   при</w:t>
      </w:r>
    </w:p>
    <w:p w:rsidR="00CC5621" w:rsidRPr="00CC5621" w:rsidRDefault="00CF6D93" w:rsidP="00CC562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Ізмаїльській </w:t>
      </w:r>
      <w:r w:rsidR="00CC5621"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райдержадміністрації                                             </w:t>
      </w:r>
      <w:r w:rsidR="00C10CEA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П. А Фтомович</w:t>
      </w:r>
      <w:r w:rsidR="00CC5621" w:rsidRPr="00CC5621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sectPr w:rsidR="00CC5621" w:rsidRPr="00CC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0C"/>
    <w:rsid w:val="00034099"/>
    <w:rsid w:val="000B474C"/>
    <w:rsid w:val="00222432"/>
    <w:rsid w:val="00253399"/>
    <w:rsid w:val="002B3195"/>
    <w:rsid w:val="0030033D"/>
    <w:rsid w:val="0033770B"/>
    <w:rsid w:val="003B6BC6"/>
    <w:rsid w:val="004209CC"/>
    <w:rsid w:val="0045400C"/>
    <w:rsid w:val="00470842"/>
    <w:rsid w:val="004966A0"/>
    <w:rsid w:val="006655AA"/>
    <w:rsid w:val="0069480E"/>
    <w:rsid w:val="0073524F"/>
    <w:rsid w:val="00826C32"/>
    <w:rsid w:val="00853117"/>
    <w:rsid w:val="009660A3"/>
    <w:rsid w:val="0096775D"/>
    <w:rsid w:val="0097228F"/>
    <w:rsid w:val="00982914"/>
    <w:rsid w:val="00C10CEA"/>
    <w:rsid w:val="00C32304"/>
    <w:rsid w:val="00C952CD"/>
    <w:rsid w:val="00CC5621"/>
    <w:rsid w:val="00CF6D93"/>
    <w:rsid w:val="00DA25A6"/>
    <w:rsid w:val="00E260FA"/>
    <w:rsid w:val="00E61EF9"/>
    <w:rsid w:val="00ED4219"/>
    <w:rsid w:val="00FA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E3EB"/>
  <w15:chartTrackingRefBased/>
  <w15:docId w15:val="{06387C1A-B94C-4F49-BD90-8FA5CC8B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p.ftomovich</dc:creator>
  <cp:keywords/>
  <dc:description/>
  <cp:lastModifiedBy>p.ftomovich</cp:lastModifiedBy>
  <cp:revision>31</cp:revision>
  <cp:lastPrinted>2021-07-26T05:42:00Z</cp:lastPrinted>
  <dcterms:created xsi:type="dcterms:W3CDTF">2017-12-07T10:17:00Z</dcterms:created>
  <dcterms:modified xsi:type="dcterms:W3CDTF">2021-07-27T10:00:00Z</dcterms:modified>
</cp:coreProperties>
</file>