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8"/>
        <w:gridCol w:w="2835"/>
        <w:gridCol w:w="7655"/>
      </w:tblGrid>
      <w:tr w:rsidR="00774D68" w:rsidRPr="00A40F78" w:rsidTr="00ED571B">
        <w:trPr>
          <w:trHeight w:val="1562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Підтримка діяльності органів учнівського самоврядування, забезпечення підвищення ефективності їх діяльності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</w:rPr>
              <w:t>Відділ освіти райдержадміністрації</w:t>
            </w:r>
          </w:p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F9263E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Для залучення вихованців до державно-громадської форми управління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школах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працює система учнівського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керівництвом педагогів-організаторів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7D93">
              <w:rPr>
                <w:rFonts w:ascii="Times New Roman" w:hAnsi="Times New Roman" w:cs="Times New Roman"/>
                <w:b/>
                <w:sz w:val="24"/>
                <w:szCs w:val="24"/>
              </w:rPr>
              <w:t>шкільний парламент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Суворовська, 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Новонекрасівська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Озернянський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Кирничанська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Каланчацька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Утконосівська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Старонекрасівська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Сафꞌянська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ЗОШ, 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Ларжанський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Камꞌянський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НВК), </w:t>
            </w:r>
            <w:r w:rsidRPr="00D77D93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учнівський комітет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Кислицька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ЗОШ, Матроський НВК), </w:t>
            </w:r>
            <w:r w:rsidRPr="00D77D93">
              <w:rPr>
                <w:rFonts w:ascii="Times New Roman" w:hAnsi="Times New Roman" w:cs="Times New Roman"/>
                <w:b/>
                <w:sz w:val="24"/>
                <w:szCs w:val="24"/>
              </w:rPr>
              <w:t>шкільна Рада Лідерів</w:t>
            </w: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Першотравневська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ЗОШ). Дитячі організації діють згідно статутів, розроблених положень, що регламентують їх діяльність, річних планів роботи та планів роботи центрів, мають власну атрибутику та символіку.</w:t>
            </w:r>
          </w:p>
        </w:tc>
      </w:tr>
      <w:tr w:rsidR="00774D68" w:rsidRPr="00774D68" w:rsidTr="00ED571B">
        <w:trPr>
          <w:trHeight w:val="1570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Призначення стипендій голови райдержадміністрації та голови районної ради обдарованим дітям та кращим студентам вищих навчальних закладів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Відділи райдержадміністрації: у справах сім’ї, молоді та спорту, освіти,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F78" w:rsidRPr="00A40F78" w:rsidRDefault="00A40F78" w:rsidP="00A4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На розгляд комісії було представлено 4 клопотання про призначення у 2016 році стипендій кращим студентам – мешканцям Ізмаїльського району та 30 клопотань про призначення стипендій учням загальноосвітніх шкіл району.</w:t>
            </w:r>
          </w:p>
          <w:p w:rsidR="00A40F78" w:rsidRPr="00A40F78" w:rsidRDefault="00A40F78" w:rsidP="00A4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Після ретельного обговорення стипенді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 xml:space="preserve"> голови райдержадміністрації та голови районної ради </w:t>
            </w:r>
            <w:r w:rsidR="0048229C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призначено </w:t>
            </w: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обдарованим дітям за номінаціями:</w:t>
            </w:r>
          </w:p>
          <w:p w:rsidR="00A40F78" w:rsidRPr="00A40F78" w:rsidRDefault="0048229C" w:rsidP="00A4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«Освіта»</w:t>
            </w:r>
            <w:r w:rsidR="00A40F78" w:rsidRPr="00A40F7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«Наука»</w:t>
            </w:r>
            <w:r w:rsidR="00A40F78" w:rsidRPr="00A40F78">
              <w:rPr>
                <w:rFonts w:ascii="Times New Roman" w:hAnsi="Times New Roman" w:cs="Times New Roman"/>
                <w:sz w:val="24"/>
                <w:szCs w:val="24"/>
              </w:rPr>
              <w:t xml:space="preserve">, «Культура», «Образотворче мистецтво» 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дітей</w:t>
            </w:r>
            <w:r w:rsidR="00A40F78" w:rsidRPr="00A40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F78" w:rsidRPr="00A40F78" w:rsidRDefault="00A40F78" w:rsidP="00A4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 xml:space="preserve"> «Спорт» </w:t>
            </w:r>
            <w:r w:rsidR="00D55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29C">
              <w:rPr>
                <w:rFonts w:ascii="Times New Roman" w:hAnsi="Times New Roman" w:cs="Times New Roman"/>
                <w:sz w:val="24"/>
                <w:szCs w:val="24"/>
              </w:rPr>
              <w:t>2 дітей</w:t>
            </w: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D68" w:rsidRPr="00774D68" w:rsidRDefault="00774D68" w:rsidP="00A40F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D68" w:rsidRPr="00A40F78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Забезпечення роботи районного центру позашкільної роботи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</w:rPr>
              <w:t>Відділ освіти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3E" w:rsidRDefault="00F9263E" w:rsidP="00F92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Станом на 01.04.16 р. в районі функціонують 51 гурток (804 вихованців).</w:t>
            </w:r>
          </w:p>
          <w:p w:rsidR="00F9263E" w:rsidRPr="003100C3" w:rsidRDefault="00F9263E" w:rsidP="00F9263E">
            <w:pPr>
              <w:tabs>
                <w:tab w:val="left" w:pos="64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І квартал 2016 р. ЦДЮТ проведено наступні районні заходи: фестиваль «Обряди та традиції мого села», огляд-конкурс художньої самодіяльності. Також організовано участь в обласному етапі конкурсу-захисту учнів-членів Малої академії наук України, </w:t>
            </w:r>
            <w:r w:rsidRPr="003100C3">
              <w:rPr>
                <w:rFonts w:ascii="Times New Roman" w:hAnsi="Times New Roman" w:cs="Times New Roman"/>
                <w:sz w:val="24"/>
                <w:szCs w:val="24"/>
              </w:rPr>
              <w:t>участь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обласному </w:t>
            </w:r>
            <w:r w:rsidRPr="00EC2829">
              <w:rPr>
                <w:rFonts w:ascii="Times New Roman" w:hAnsi="Times New Roman" w:cs="Times New Roman"/>
                <w:sz w:val="24"/>
                <w:szCs w:val="24"/>
              </w:rPr>
              <w:t>заочному етапі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829">
              <w:rPr>
                <w:rFonts w:ascii="Times New Roman" w:hAnsi="Times New Roman" w:cs="Times New Roman"/>
                <w:sz w:val="24"/>
                <w:szCs w:val="24"/>
              </w:rPr>
              <w:t>Національного туру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іжнародного конкурсу «Енергія і </w:t>
            </w:r>
            <w:r w:rsidRPr="00EC2829">
              <w:rPr>
                <w:rFonts w:ascii="Times New Roman" w:hAnsi="Times New Roman" w:cs="Times New Roman"/>
                <w:sz w:val="24"/>
                <w:szCs w:val="24"/>
              </w:rPr>
              <w:t>середовище»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Також планується проведення районного етапу Всеукраїнської військово-патріотичної гри «Сокіл» («Джура») та участь в обласному етапі Чемпіонату України з пішохідного туризму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орієнтування серед юнаків та юніорів, </w:t>
            </w:r>
            <w:r w:rsidRPr="00310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обласному етапі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0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Всеукраїнського</w:t>
            </w:r>
            <w:r w:rsidRPr="0031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турніру юних біологів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68" w:rsidRPr="00774D68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 Поповнення районного банку даних "Обдарованість"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Відділи райдержадміністрації: у справах сім’ї, молоді та спорту, освіти,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F9263E" w:rsidP="00D27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кожній школі створено і зберігається банк даних обдарованих учнів. До районного банку даних занесені обдаровані і талановиті учні, які активно приймають участь у різноманітних конкурсах, змаганнях, олімпіадах та неодноразово займають призові місця. Банк даних постійно оновлюється, так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станом на 10.02.2016 року на обліку знаходяться 257 обдарованих учнів.</w:t>
            </w:r>
          </w:p>
        </w:tc>
      </w:tr>
      <w:tr w:rsidR="00774D68" w:rsidRPr="00774D68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Сприяння в розповсюдженні навчальних програм, які пропагують здоровий спосіб життя, відповідальне ставлення до власного здоров’я, профілактику шкідливих звичок та розповсюдження ВІЛ/СНІД через формування та підтримку груп, які розповсюджують здоровий спосіб життя</w:t>
            </w:r>
          </w:p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Відділи райдержадміністрації: у справах сім’ї, молоді та спорту, освіти, ІРЦСССДМ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71B" w:rsidRPr="00ED571B" w:rsidRDefault="00ED571B" w:rsidP="00ED571B">
            <w:pPr>
              <w:spacing w:after="0"/>
              <w:rPr>
                <w:rFonts w:ascii="Times New Roman" w:hAnsi="Times New Roman" w:cs="Times New Roman"/>
              </w:rPr>
            </w:pPr>
            <w:r w:rsidRPr="00ED571B">
              <w:rPr>
                <w:rFonts w:ascii="Times New Roman" w:hAnsi="Times New Roman" w:cs="Times New Roman"/>
              </w:rPr>
              <w:t>В 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71B">
              <w:rPr>
                <w:rFonts w:ascii="Times New Roman" w:hAnsi="Times New Roman" w:cs="Times New Roman"/>
              </w:rPr>
              <w:t>кварталі 2016 р</w:t>
            </w:r>
            <w:r>
              <w:rPr>
                <w:rFonts w:ascii="Times New Roman" w:hAnsi="Times New Roman" w:cs="Times New Roman"/>
              </w:rPr>
              <w:t>оку</w:t>
            </w:r>
            <w:r w:rsidRPr="00ED571B">
              <w:rPr>
                <w:rFonts w:ascii="Times New Roman" w:hAnsi="Times New Roman" w:cs="Times New Roman"/>
              </w:rPr>
              <w:t xml:space="preserve"> ІРЦСССДМ</w:t>
            </w:r>
            <w:r>
              <w:rPr>
                <w:rFonts w:ascii="Times New Roman" w:hAnsi="Times New Roman" w:cs="Times New Roman"/>
              </w:rPr>
              <w:t>:</w:t>
            </w:r>
            <w:r w:rsidRPr="00ED571B">
              <w:rPr>
                <w:rFonts w:ascii="Times New Roman" w:hAnsi="Times New Roman" w:cs="Times New Roman"/>
              </w:rPr>
              <w:t xml:space="preserve"> </w:t>
            </w:r>
          </w:p>
          <w:p w:rsidR="00ED571B" w:rsidRPr="00ED571B" w:rsidRDefault="00ED571B" w:rsidP="00ED571B">
            <w:pPr>
              <w:spacing w:after="0"/>
              <w:rPr>
                <w:rFonts w:ascii="Times New Roman" w:hAnsi="Times New Roman" w:cs="Times New Roman"/>
              </w:rPr>
            </w:pPr>
            <w:r w:rsidRPr="00ED571B">
              <w:rPr>
                <w:rFonts w:ascii="Times New Roman" w:hAnsi="Times New Roman" w:cs="Times New Roman"/>
              </w:rPr>
              <w:t xml:space="preserve">- в лютому проведено 2 заходи з питань профілактики алкоголізму, споживання токсичних і наркотичних речовин серед дітей та молоді Ізмаїльського району, профілактики вчинення навмисних </w:t>
            </w:r>
            <w:proofErr w:type="spellStart"/>
            <w:r w:rsidRPr="00ED571B">
              <w:rPr>
                <w:rFonts w:ascii="Times New Roman" w:hAnsi="Times New Roman" w:cs="Times New Roman"/>
              </w:rPr>
              <w:t>самоушкоджень</w:t>
            </w:r>
            <w:proofErr w:type="spellEnd"/>
            <w:r w:rsidRPr="00ED571B">
              <w:rPr>
                <w:rFonts w:ascii="Times New Roman" w:hAnsi="Times New Roman" w:cs="Times New Roman"/>
              </w:rPr>
              <w:t xml:space="preserve"> дітьми, профілактики  дитячої безпритульност</w:t>
            </w:r>
            <w:r>
              <w:rPr>
                <w:rFonts w:ascii="Times New Roman" w:hAnsi="Times New Roman" w:cs="Times New Roman"/>
              </w:rPr>
              <w:t>і, бездоглядності, охоплено 78 осіб</w:t>
            </w:r>
            <w:r w:rsidRPr="00ED571B">
              <w:rPr>
                <w:rFonts w:ascii="Times New Roman" w:hAnsi="Times New Roman" w:cs="Times New Roman"/>
              </w:rPr>
              <w:t xml:space="preserve">.;  </w:t>
            </w:r>
          </w:p>
          <w:p w:rsidR="00774D68" w:rsidRPr="00774D68" w:rsidRDefault="00ED571B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</w:rPr>
              <w:t xml:space="preserve">- в березні проведено 7 заходів з питань профілактики туберкульозу до Всесвітнього дня боротьби із захворюванням на туберкульоз серед дітей та молоді Ізмаїльського району, охоплено 126 </w:t>
            </w:r>
            <w:r>
              <w:rPr>
                <w:rFonts w:ascii="Times New Roman" w:hAnsi="Times New Roman" w:cs="Times New Roman"/>
              </w:rPr>
              <w:t>осіб</w:t>
            </w:r>
            <w:r w:rsidRPr="00ED571B">
              <w:rPr>
                <w:rFonts w:ascii="Times New Roman" w:hAnsi="Times New Roman" w:cs="Times New Roman"/>
              </w:rPr>
              <w:t>;</w:t>
            </w:r>
          </w:p>
        </w:tc>
      </w:tr>
      <w:tr w:rsidR="00774D68" w:rsidRPr="00774D68" w:rsidTr="00F9263E">
        <w:trPr>
          <w:trHeight w:val="90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Організація та проведення  районного конкурсу «Молодь обирає здоров’я», участь в обласному конкурсі з метою пропагування здорового способу життя  </w:t>
            </w:r>
          </w:p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Відділи райдержадміністрації: у справах сім’ї, молоді та спорту, освіти,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F9263E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Згідно наказу відділу освіти № 36/О від 01.03.2016 року, з метою формування пропаганди та популяризації здорового способу життя серед дітей та молоді протягом  березня проводиться підготовка  до районного фестивалю – конкурсу «Молодь обирає здоров’я» в два тури: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відбірковий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заключний.</w:t>
            </w:r>
          </w:p>
        </w:tc>
      </w:tr>
      <w:tr w:rsidR="00774D68" w:rsidRPr="00774D68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.7. Організація та проведення  спортивних змагань обласного рівня для учнівської молоді, в т.ч. «Шкіряний м’яч»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Відділи райдержадміністрації: у справах сім’ї, молоді та спорту, освіти, ДЮСШ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D5561F" w:rsidRDefault="00D5561F" w:rsidP="000629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561F">
              <w:rPr>
                <w:rFonts w:ascii="Times New Roman" w:hAnsi="Times New Roman" w:cs="Times New Roman"/>
              </w:rPr>
              <w:t xml:space="preserve"> період </w:t>
            </w:r>
            <w:r w:rsidR="00062991">
              <w:rPr>
                <w:rFonts w:ascii="Times New Roman" w:hAnsi="Times New Roman" w:cs="Times New Roman"/>
              </w:rPr>
              <w:t xml:space="preserve">зимових </w:t>
            </w:r>
            <w:r w:rsidRPr="00D5561F">
              <w:rPr>
                <w:rFonts w:ascii="Times New Roman" w:hAnsi="Times New Roman" w:cs="Times New Roman"/>
              </w:rPr>
              <w:t xml:space="preserve">шкільних канікул </w:t>
            </w:r>
            <w:r>
              <w:rPr>
                <w:rFonts w:ascii="Times New Roman" w:hAnsi="Times New Roman" w:cs="Times New Roman"/>
              </w:rPr>
              <w:t xml:space="preserve">забезпечено участь </w:t>
            </w:r>
            <w:r w:rsidRPr="00D5561F">
              <w:rPr>
                <w:rFonts w:ascii="Times New Roman" w:hAnsi="Times New Roman" w:cs="Times New Roman"/>
              </w:rPr>
              <w:t xml:space="preserve">юнацьких команд 2002,2003,2004 та 2005 років народження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D5561F">
              <w:rPr>
                <w:rFonts w:ascii="Times New Roman" w:hAnsi="Times New Roman" w:cs="Times New Roman"/>
              </w:rPr>
              <w:t>обласн</w:t>
            </w:r>
            <w:r>
              <w:rPr>
                <w:rFonts w:ascii="Times New Roman" w:hAnsi="Times New Roman" w:cs="Times New Roman"/>
              </w:rPr>
              <w:t>их</w:t>
            </w:r>
            <w:r w:rsidRPr="00D55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змаганнях </w:t>
            </w:r>
            <w:r w:rsidRPr="00D5561F">
              <w:rPr>
                <w:rFonts w:ascii="Times New Roman" w:hAnsi="Times New Roman" w:cs="Times New Roman"/>
              </w:rPr>
              <w:t xml:space="preserve">з міні-футболу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062991">
              <w:rPr>
                <w:rFonts w:ascii="Times New Roman" w:hAnsi="Times New Roman" w:cs="Times New Roman"/>
              </w:rPr>
              <w:t>м. Болград</w:t>
            </w:r>
            <w:r w:rsidRPr="00D5561F">
              <w:rPr>
                <w:rFonts w:ascii="Times New Roman" w:hAnsi="Times New Roman" w:cs="Times New Roman"/>
              </w:rPr>
              <w:t>.</w:t>
            </w:r>
          </w:p>
        </w:tc>
      </w:tr>
      <w:tr w:rsidR="00774D68" w:rsidRPr="00A40F78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Сприяння працевлаштуванню випускників середніх та вищих навчальних закладів освіти, забезпеченню першим робочим місцем.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</w:rPr>
              <w:t xml:space="preserve">Ізмаїльській </w:t>
            </w:r>
            <w:proofErr w:type="spellStart"/>
            <w:r w:rsidRPr="00774D68">
              <w:rPr>
                <w:rFonts w:ascii="Times New Roman" w:eastAsia="Times New Roman" w:hAnsi="Times New Roman" w:cs="Times New Roman"/>
                <w:color w:val="000000"/>
              </w:rPr>
              <w:t>міськрайцентр</w:t>
            </w:r>
            <w:proofErr w:type="spellEnd"/>
            <w:r w:rsidRPr="00774D68">
              <w:rPr>
                <w:rFonts w:ascii="Times New Roman" w:eastAsia="Times New Roman" w:hAnsi="Times New Roman" w:cs="Times New Roman"/>
                <w:color w:val="000000"/>
              </w:rPr>
              <w:t xml:space="preserve"> зайнятості, відділ освіти райдержадміністрації</w:t>
            </w:r>
          </w:p>
          <w:p w:rsidR="00774D68" w:rsidRPr="00774D68" w:rsidRDefault="00774D68" w:rsidP="00F66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3E" w:rsidRPr="00D77D93" w:rsidRDefault="00F9263E" w:rsidP="00F9263E">
            <w:pPr>
              <w:tabs>
                <w:tab w:val="left" w:pos="5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Для сприяння працевлаштуванню молоді на перше робоче місце відповідно до закону України «Про забезпечення молоді, яка отримала вищу освіту, першим робочім місцем з наданням дотації роботодавцю» відділ освіти Ізмаїльської районної державної адміністрації укладає договір про роботу у загальноосвітніх навчальних закладах на строк не менше як три роки з випускниками вищих навчальних закладів, які закінчили навчання за денною формою навчання, за напрямами (спеціальностями) педагогічного профілю і  які навчалися  за рахунок коштів державного бюджету. Протягом 4 місяців 2016 року </w:t>
            </w:r>
            <w:proofErr w:type="spellStart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>працевлаштовано</w:t>
            </w:r>
            <w:proofErr w:type="spellEnd"/>
            <w:r w:rsidRPr="00D77D93">
              <w:rPr>
                <w:rFonts w:ascii="Times New Roman" w:hAnsi="Times New Roman" w:cs="Times New Roman"/>
                <w:sz w:val="24"/>
                <w:szCs w:val="24"/>
              </w:rPr>
              <w:t xml:space="preserve"> молодих спеціалістів на перше робоче місце в школах району - 3.  </w:t>
            </w:r>
          </w:p>
          <w:p w:rsidR="00F9263E" w:rsidRPr="00D77D93" w:rsidRDefault="00062991" w:rsidP="00F9263E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63E" w:rsidRPr="00D77D93">
              <w:rPr>
                <w:rFonts w:ascii="Times New Roman" w:hAnsi="Times New Roman" w:cs="Times New Roman"/>
                <w:sz w:val="24"/>
                <w:szCs w:val="24"/>
              </w:rPr>
              <w:t>адається інформація студентам та випускникам про вакантні місця роботи відповідно до їх фахової підготовки (спеціальності).</w:t>
            </w:r>
          </w:p>
          <w:p w:rsidR="00774D68" w:rsidRPr="00774D68" w:rsidRDefault="00774D68" w:rsidP="00D27F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68" w:rsidRPr="00A40F78" w:rsidTr="00ED571B">
        <w:trPr>
          <w:trHeight w:val="52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Надання безробітним молодим людям консультацій з питань працевлаштування, соціальних гарантій у сфері зайнятості, психологічної допомоги відповідно до компетенції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</w:rPr>
              <w:t xml:space="preserve">ІРЦСССДМ, Ізмаїльській </w:t>
            </w:r>
            <w:proofErr w:type="spellStart"/>
            <w:r w:rsidRPr="00774D68">
              <w:rPr>
                <w:rFonts w:ascii="Times New Roman" w:eastAsia="Times New Roman" w:hAnsi="Times New Roman" w:cs="Times New Roman"/>
                <w:color w:val="000000"/>
              </w:rPr>
              <w:t>міськрайцентр</w:t>
            </w:r>
            <w:proofErr w:type="spellEnd"/>
            <w:r w:rsidRPr="00774D68">
              <w:rPr>
                <w:rFonts w:ascii="Times New Roman" w:eastAsia="Times New Roman" w:hAnsi="Times New Roman" w:cs="Times New Roman"/>
                <w:color w:val="000000"/>
              </w:rPr>
              <w:t xml:space="preserve"> зайнятості, </w:t>
            </w:r>
          </w:p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 у справах сім’ї, молоді та спорту райдержадміністрації</w:t>
            </w:r>
          </w:p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71B" w:rsidRPr="00ED571B" w:rsidRDefault="00ED571B" w:rsidP="00ED571B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>В рамках роботи спеціалізованого формування ІРЦСССДМ «Мобільний консультативний пункт соціальної роботи» ведеться відповідна соціальна робота з  дітьми та  молоддю Ізмаїльського району, які засуджені до покарання, без позбавлення волі, і молоддю, яка повернулась з місць позбавлення волі.</w:t>
            </w:r>
          </w:p>
          <w:p w:rsidR="00ED571B" w:rsidRPr="00ED571B" w:rsidRDefault="00ED571B" w:rsidP="00ED571B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Ізмаїльським районним ЦСССДМ на протязі 1 кварталу 2016 року проводилась профілактична робота з молоддю, яка засуджена до покарання без позбавлення волі (всього 36 чол., з них: 8 чол. – неповнолітніх; 28 чол. - повнолітніх), яким було надано 136 соціальних послуг.</w:t>
            </w:r>
          </w:p>
          <w:p w:rsidR="00774D68" w:rsidRPr="00ED571B" w:rsidRDefault="00ED571B" w:rsidP="00ED571B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Молодь, яка повернулась з місць позбавлення волі – 4 чол., надано 45 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соціальних послуг.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>З цією категорією молоді були проведені профілактичні бесіди з питань адаптації після звільнення, запобігання скоєння повторних правопорушень та злочинів, конфліктів в сім'ях, ведення здорового способу життя, надані консультації щодо оформлення документів, що засвідчують особу громадянина України, інформаційні послуги з питань працевлаштування, можливих шляхів заробітку, відновлення (налагодження) соціальних зв'язків.</w:t>
            </w:r>
          </w:p>
        </w:tc>
      </w:tr>
      <w:tr w:rsidR="00774D68" w:rsidRPr="00A40F78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 Сприяння  професійній орієнтації та професійному навчанню молоді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  <w:color w:val="000000"/>
              </w:rPr>
              <w:t xml:space="preserve">ІРЦСССДМ, Ізмаїльській </w:t>
            </w:r>
            <w:proofErr w:type="spellStart"/>
            <w:r w:rsidRPr="00774D68">
              <w:rPr>
                <w:rFonts w:ascii="Times New Roman" w:eastAsia="Times New Roman" w:hAnsi="Times New Roman" w:cs="Times New Roman"/>
                <w:color w:val="000000"/>
              </w:rPr>
              <w:t>міськрайцентр</w:t>
            </w:r>
            <w:proofErr w:type="spellEnd"/>
            <w:r w:rsidRPr="00774D68">
              <w:rPr>
                <w:rFonts w:ascii="Times New Roman" w:eastAsia="Times New Roman" w:hAnsi="Times New Roman" w:cs="Times New Roman"/>
                <w:color w:val="000000"/>
              </w:rPr>
              <w:t xml:space="preserve"> зайнятості, </w:t>
            </w:r>
          </w:p>
          <w:p w:rsidR="00774D68" w:rsidRPr="00774D68" w:rsidRDefault="00774D68" w:rsidP="00ED57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74D68">
              <w:rPr>
                <w:rFonts w:ascii="Times New Roman" w:eastAsia="Times New Roman" w:hAnsi="Times New Roman" w:cs="Times New Roman"/>
              </w:rPr>
              <w:t>відділ у справах сім’ї, молоді та спорту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71B" w:rsidRPr="00ED571B" w:rsidRDefault="00ED571B" w:rsidP="00E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діяльності спеціалізованого формування  з вторинної зайнятості молоді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спеціалісти </w:t>
            </w:r>
            <w:r w:rsidR="00062991" w:rsidRPr="00ED571B">
              <w:rPr>
                <w:rFonts w:ascii="Times New Roman" w:hAnsi="Times New Roman" w:cs="Times New Roman"/>
                <w:sz w:val="24"/>
                <w:szCs w:val="24"/>
              </w:rPr>
              <w:t>Ізмаїльського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центру соціальних служб для сім’ї,дітей та молоді надають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кваліфіковану 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допомогу з питань </w:t>
            </w:r>
            <w:r w:rsidR="00062991" w:rsidRPr="00ED571B">
              <w:rPr>
                <w:rFonts w:ascii="Times New Roman" w:hAnsi="Times New Roman" w:cs="Times New Roman"/>
                <w:sz w:val="24"/>
                <w:szCs w:val="24"/>
              </w:rPr>
              <w:t>професійної орієнтації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991" w:rsidRPr="00ED571B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06299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заклади району, </w:t>
            </w:r>
            <w:r w:rsidR="00062991" w:rsidRPr="00ED571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, України, умови прийому до них та про </w:t>
            </w:r>
            <w:r w:rsidR="00062991" w:rsidRPr="00ED571B">
              <w:rPr>
                <w:rFonts w:ascii="Times New Roman" w:hAnsi="Times New Roman" w:cs="Times New Roman"/>
                <w:sz w:val="24"/>
                <w:szCs w:val="24"/>
              </w:rPr>
              <w:t>професі</w:t>
            </w:r>
            <w:r w:rsidR="00062991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, яких можна набути, проводять діагностичну роботу, що спрямована на </w:t>
            </w:r>
            <w:r w:rsidR="00062991" w:rsidRPr="00ED571B">
              <w:rPr>
                <w:rFonts w:ascii="Times New Roman" w:hAnsi="Times New Roman" w:cs="Times New Roman"/>
                <w:sz w:val="24"/>
                <w:szCs w:val="24"/>
              </w:rPr>
              <w:t>професійне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молодих людей. </w:t>
            </w:r>
          </w:p>
          <w:p w:rsidR="00ED571B" w:rsidRPr="00ED571B" w:rsidRDefault="00ED571B" w:rsidP="00E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I кварталу 2016 року спеціалістами ІРЦСССДМ розроблено флаєр   «Орієнтир» (в рамках проведення районної інформаційної акції «Обери професію») з метою надання інформації  майбутнім абітурієнтам щодо  відповідального та вмілого ставлення до вибору майбутньої професії. </w:t>
            </w:r>
          </w:p>
          <w:p w:rsidR="00ED571B" w:rsidRPr="00ED571B" w:rsidRDefault="00ED571B" w:rsidP="00E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Розпочато проведення районної інформаційно-просвітницької акції «Обери професію». Станом на 01.04.2016 р. проведено 2 заходи, охоплено 31 чол., надано 15 індивідуальних консультувань з питань профорієнтації. Протягом звітного періоду надавались консультації соціальним педагогам, волонтерам з метою надання методичної допомоги щодо організації та проведення різних форм профорієнтаційної роботи в селах району. </w:t>
            </w:r>
          </w:p>
          <w:p w:rsidR="00774D68" w:rsidRPr="00ED571B" w:rsidRDefault="00ED571B" w:rsidP="00ED5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>Ізмаїльський районний центр соціальних служб для сім’ї, дітей та молоді співпрацює з Ізмаїльським центром зайнятості в напрямку сприяння працевлаштуванню та профорієнтації молоді, випускників ЗОШ , сімей, які опинились у складних життєвих обставинах у тому числі дітей-сиріт та дітей позбавлених батьківського піклування та осіб з їх числа Ізмаїльського району.</w:t>
            </w:r>
          </w:p>
        </w:tc>
      </w:tr>
    </w:tbl>
    <w:p w:rsidR="009666D4" w:rsidRDefault="009666D4"/>
    <w:sectPr w:rsidR="009666D4" w:rsidSect="00ED5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C09"/>
    <w:multiLevelType w:val="hybridMultilevel"/>
    <w:tmpl w:val="C94AB2EA"/>
    <w:lvl w:ilvl="0" w:tplc="508C90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21EE0">
      <w:numFmt w:val="none"/>
      <w:lvlText w:val=""/>
      <w:lvlJc w:val="left"/>
      <w:pPr>
        <w:tabs>
          <w:tab w:val="num" w:pos="360"/>
        </w:tabs>
      </w:pPr>
    </w:lvl>
    <w:lvl w:ilvl="2" w:tplc="C6289996">
      <w:numFmt w:val="none"/>
      <w:lvlText w:val=""/>
      <w:lvlJc w:val="left"/>
      <w:pPr>
        <w:tabs>
          <w:tab w:val="num" w:pos="360"/>
        </w:tabs>
      </w:pPr>
    </w:lvl>
    <w:lvl w:ilvl="3" w:tplc="76E6C51C">
      <w:numFmt w:val="none"/>
      <w:lvlText w:val=""/>
      <w:lvlJc w:val="left"/>
      <w:pPr>
        <w:tabs>
          <w:tab w:val="num" w:pos="360"/>
        </w:tabs>
      </w:pPr>
    </w:lvl>
    <w:lvl w:ilvl="4" w:tplc="67A82722">
      <w:numFmt w:val="none"/>
      <w:lvlText w:val=""/>
      <w:lvlJc w:val="left"/>
      <w:pPr>
        <w:tabs>
          <w:tab w:val="num" w:pos="360"/>
        </w:tabs>
      </w:pPr>
    </w:lvl>
    <w:lvl w:ilvl="5" w:tplc="AB2889CC">
      <w:numFmt w:val="none"/>
      <w:lvlText w:val=""/>
      <w:lvlJc w:val="left"/>
      <w:pPr>
        <w:tabs>
          <w:tab w:val="num" w:pos="360"/>
        </w:tabs>
      </w:pPr>
    </w:lvl>
    <w:lvl w:ilvl="6" w:tplc="D8F0F86C">
      <w:numFmt w:val="none"/>
      <w:lvlText w:val=""/>
      <w:lvlJc w:val="left"/>
      <w:pPr>
        <w:tabs>
          <w:tab w:val="num" w:pos="360"/>
        </w:tabs>
      </w:pPr>
    </w:lvl>
    <w:lvl w:ilvl="7" w:tplc="070CAFE8">
      <w:numFmt w:val="none"/>
      <w:lvlText w:val=""/>
      <w:lvlJc w:val="left"/>
      <w:pPr>
        <w:tabs>
          <w:tab w:val="num" w:pos="360"/>
        </w:tabs>
      </w:pPr>
    </w:lvl>
    <w:lvl w:ilvl="8" w:tplc="FE0E01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D68"/>
    <w:rsid w:val="00062991"/>
    <w:rsid w:val="003A6838"/>
    <w:rsid w:val="0048229C"/>
    <w:rsid w:val="00774D68"/>
    <w:rsid w:val="009666D4"/>
    <w:rsid w:val="009B6562"/>
    <w:rsid w:val="009C6D6E"/>
    <w:rsid w:val="00A40F78"/>
    <w:rsid w:val="00B4206F"/>
    <w:rsid w:val="00C435D7"/>
    <w:rsid w:val="00D128CB"/>
    <w:rsid w:val="00D5561F"/>
    <w:rsid w:val="00ED571B"/>
    <w:rsid w:val="00F9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2016-04-08T09:23:00Z</dcterms:created>
  <dcterms:modified xsi:type="dcterms:W3CDTF">2016-04-13T07:03:00Z</dcterms:modified>
</cp:coreProperties>
</file>