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2E" w:rsidRDefault="00F80F2E" w:rsidP="00C350B9">
      <w:pPr>
        <w:pStyle w:val="HTMLPreformatted"/>
        <w:shd w:val="clear" w:color="auto" w:fill="FFFFFF"/>
        <w:tabs>
          <w:tab w:val="clear" w:pos="5496"/>
          <w:tab w:val="left" w:pos="5245"/>
        </w:tabs>
        <w:spacing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ED10E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7.25pt;visibility:visible">
            <v:imagedata r:id="rId5" o:title=""/>
          </v:shape>
        </w:pict>
      </w:r>
    </w:p>
    <w:p w:rsidR="00F80F2E" w:rsidRPr="004E78EC" w:rsidRDefault="00F80F2E" w:rsidP="00340628">
      <w:pPr>
        <w:pStyle w:val="HTMLPreformatted"/>
        <w:shd w:val="clear" w:color="auto" w:fill="FFFFFF"/>
        <w:tabs>
          <w:tab w:val="clear" w:pos="5496"/>
          <w:tab w:val="left" w:pos="5245"/>
        </w:tabs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E78EC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F80F2E" w:rsidRPr="004E78EC" w:rsidRDefault="00F80F2E" w:rsidP="00340628">
      <w:pPr>
        <w:pStyle w:val="HTMLPreformatted"/>
        <w:shd w:val="clear" w:color="auto" w:fill="FFFFFF"/>
        <w:tabs>
          <w:tab w:val="clear" w:pos="5496"/>
          <w:tab w:val="left" w:pos="5245"/>
        </w:tabs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E78EC">
        <w:rPr>
          <w:rFonts w:ascii="Times New Roman" w:hAnsi="Times New Roman" w:cs="Times New Roman"/>
          <w:sz w:val="28"/>
          <w:szCs w:val="28"/>
          <w:lang w:val="uk-UA"/>
        </w:rPr>
        <w:t>ІЗМАЇЛЬСЬКА РАЙОННА ДЕРЖАВНА АДМІНІСТРАЦІЯ</w:t>
      </w:r>
    </w:p>
    <w:p w:rsidR="00F80F2E" w:rsidRPr="004E78EC" w:rsidRDefault="00F80F2E" w:rsidP="00340628">
      <w:pPr>
        <w:pStyle w:val="HTMLPreformatted"/>
        <w:shd w:val="clear" w:color="auto" w:fill="FFFFFF"/>
        <w:tabs>
          <w:tab w:val="clear" w:pos="5496"/>
          <w:tab w:val="left" w:pos="5245"/>
        </w:tabs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E78EC">
        <w:rPr>
          <w:rFonts w:ascii="Times New Roman" w:hAnsi="Times New Roman" w:cs="Times New Roman"/>
          <w:sz w:val="28"/>
          <w:szCs w:val="28"/>
          <w:lang w:val="uk-UA"/>
        </w:rPr>
        <w:t>Головний архітектор району</w:t>
      </w:r>
    </w:p>
    <w:p w:rsidR="00F80F2E" w:rsidRDefault="00F80F2E" w:rsidP="00340628">
      <w:pPr>
        <w:pStyle w:val="HTMLPreformatted"/>
        <w:shd w:val="clear" w:color="auto" w:fill="FFFFFF"/>
        <w:tabs>
          <w:tab w:val="clear" w:pos="5496"/>
          <w:tab w:val="left" w:pos="5245"/>
        </w:tabs>
        <w:spacing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68601, Одеська обл., м.Ізмаїл, пр.Суворова, 62, </w:t>
      </w:r>
      <w:r>
        <w:rPr>
          <w:rFonts w:ascii="Times New Roman" w:hAnsi="Times New Roman" w:cs="Times New Roman"/>
          <w:sz w:val="24"/>
          <w:szCs w:val="24"/>
        </w:rPr>
        <w:sym w:font="Wingdings" w:char="F02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2-01-</w:t>
      </w:r>
      <w:smartTag w:uri="urn:schemas-microsoft-com:office:smarttags" w:element="metricconverter">
        <w:smartTagPr>
          <w:attr w:name="ProductID" w:val="16, м"/>
        </w:smartTagPr>
        <w:r>
          <w:rPr>
            <w:rFonts w:ascii="Times New Roman" w:hAnsi="Times New Roman" w:cs="Times New Roman"/>
            <w:sz w:val="24"/>
            <w:szCs w:val="24"/>
            <w:lang w:val="uk-UA"/>
          </w:rPr>
          <w:t>16, м</w:t>
        </w:r>
      </w:smartTag>
      <w:r>
        <w:rPr>
          <w:rFonts w:ascii="Times New Roman" w:hAnsi="Times New Roman" w:cs="Times New Roman"/>
          <w:sz w:val="24"/>
          <w:szCs w:val="24"/>
          <w:lang w:val="uk-UA"/>
        </w:rPr>
        <w:t>.т. 0975014358</w:t>
      </w:r>
    </w:p>
    <w:p w:rsidR="00F80F2E" w:rsidRPr="00331ED9" w:rsidRDefault="00F80F2E" w:rsidP="00331ED9">
      <w:pPr>
        <w:pStyle w:val="HTMLPreformatted"/>
        <w:pBdr>
          <w:top w:val="single" w:sz="4" w:space="1" w:color="auto"/>
        </w:pBdr>
        <w:shd w:val="clear" w:color="auto" w:fill="FFFFFF"/>
        <w:tabs>
          <w:tab w:val="clear" w:pos="5496"/>
          <w:tab w:val="left" w:pos="5245"/>
        </w:tabs>
        <w:textAlignment w:val="baseline"/>
        <w:rPr>
          <w:rFonts w:ascii="Times New Roman" w:hAnsi="Times New Roman" w:cs="Times New Roman"/>
          <w:color w:val="FFFFFF"/>
          <w:sz w:val="24"/>
          <w:szCs w:val="24"/>
          <w:lang w:val="uk-UA"/>
        </w:rPr>
      </w:pPr>
      <w:r w:rsidRPr="00331ED9">
        <w:rPr>
          <w:rFonts w:ascii="Times New Roman" w:hAnsi="Times New Roman" w:cs="Times New Roman"/>
          <w:color w:val="FFFFFF"/>
          <w:sz w:val="24"/>
          <w:szCs w:val="24"/>
          <w:u w:val="single"/>
          <w:lang w:val="uk-UA"/>
        </w:rPr>
        <w:t>________________________________________________________________________________</w:t>
      </w:r>
    </w:p>
    <w:p w:rsidR="00F80F2E" w:rsidRPr="00220DD1" w:rsidRDefault="00F80F2E" w:rsidP="006A29EE">
      <w:pPr>
        <w:pStyle w:val="HTMLPreformatted"/>
        <w:shd w:val="clear" w:color="auto" w:fill="FFFFFF"/>
        <w:tabs>
          <w:tab w:val="clear" w:pos="5496"/>
          <w:tab w:val="left" w:pos="5245"/>
        </w:tabs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0DD1">
        <w:rPr>
          <w:rFonts w:ascii="Times New Roman" w:hAnsi="Times New Roman" w:cs="Times New Roman"/>
          <w:b/>
          <w:sz w:val="24"/>
          <w:szCs w:val="24"/>
          <w:lang w:val="uk-UA"/>
        </w:rPr>
        <w:t>04.01.2019р.  №54-А</w:t>
      </w:r>
    </w:p>
    <w:p w:rsidR="00F80F2E" w:rsidRDefault="00F80F2E" w:rsidP="006A29EE">
      <w:pPr>
        <w:pStyle w:val="HTMLPreformatted"/>
        <w:shd w:val="clear" w:color="auto" w:fill="FFFFFF"/>
        <w:tabs>
          <w:tab w:val="clear" w:pos="5496"/>
          <w:tab w:val="left" w:pos="5245"/>
        </w:tabs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F80F2E" w:rsidRPr="006A29EE" w:rsidRDefault="00F80F2E" w:rsidP="006A29EE">
      <w:pPr>
        <w:pStyle w:val="HTMLPreformatted"/>
        <w:shd w:val="clear" w:color="auto" w:fill="FFFFFF"/>
        <w:tabs>
          <w:tab w:val="clear" w:pos="5496"/>
          <w:tab w:val="left" w:pos="5245"/>
        </w:tabs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6A29EE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F80F2E" w:rsidRPr="006A29EE" w:rsidRDefault="00F80F2E" w:rsidP="00F15178">
      <w:pPr>
        <w:pStyle w:val="HTMLPreformatted"/>
        <w:shd w:val="clear" w:color="auto" w:fill="FFFFFF"/>
        <w:tabs>
          <w:tab w:val="clear" w:pos="5496"/>
          <w:tab w:val="left" w:pos="5245"/>
        </w:tabs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Pr="006A29EE">
        <w:rPr>
          <w:rFonts w:ascii="Times New Roman" w:hAnsi="Times New Roman" w:cs="Times New Roman"/>
          <w:sz w:val="24"/>
          <w:szCs w:val="24"/>
          <w:lang w:val="uk-UA"/>
        </w:rPr>
        <w:t xml:space="preserve">до Порядку ведення реєстру </w:t>
      </w:r>
    </w:p>
    <w:p w:rsidR="00F80F2E" w:rsidRPr="00C350B9" w:rsidRDefault="00F80F2E" w:rsidP="00C350B9">
      <w:pPr>
        <w:pStyle w:val="HTMLPreformatted"/>
        <w:shd w:val="clear" w:color="auto" w:fill="FFFFFF"/>
        <w:tabs>
          <w:tab w:val="clear" w:pos="5496"/>
          <w:tab w:val="left" w:pos="5245"/>
        </w:tabs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Pr="006A29EE">
        <w:rPr>
          <w:rFonts w:ascii="Times New Roman" w:hAnsi="Times New Roman" w:cs="Times New Roman"/>
          <w:sz w:val="24"/>
          <w:szCs w:val="24"/>
          <w:lang w:val="uk-UA"/>
        </w:rPr>
        <w:t>містобудівних умов та обмежень (пункт 3 розділу І)</w:t>
      </w:r>
      <w:bookmarkStart w:id="0" w:name="o102"/>
      <w:bookmarkEnd w:id="0"/>
    </w:p>
    <w:p w:rsidR="00F80F2E" w:rsidRPr="00B53F35" w:rsidRDefault="00F80F2E" w:rsidP="00F15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Pr="00B53F35">
        <w:rPr>
          <w:rFonts w:ascii="Times New Roman" w:hAnsi="Times New Roman"/>
          <w:b/>
          <w:sz w:val="28"/>
          <w:szCs w:val="28"/>
          <w:lang w:val="uk-UA"/>
        </w:rPr>
        <w:t>ЗАТВЕРДЖЕНО :</w:t>
      </w:r>
    </w:p>
    <w:p w:rsidR="00F80F2E" w:rsidRPr="00C350B9" w:rsidRDefault="00F80F2E" w:rsidP="00F15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Наказ </w:t>
      </w:r>
      <w:r w:rsidRPr="00C350B9">
        <w:rPr>
          <w:rFonts w:ascii="Times New Roman" w:hAnsi="Times New Roman"/>
          <w:sz w:val="28"/>
          <w:szCs w:val="28"/>
          <w:lang w:val="uk-UA"/>
        </w:rPr>
        <w:t>головного архітектора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50B9">
        <w:rPr>
          <w:rFonts w:ascii="Times New Roman" w:hAnsi="Times New Roman"/>
          <w:sz w:val="28"/>
          <w:szCs w:val="28"/>
          <w:lang w:val="uk-UA"/>
        </w:rPr>
        <w:t>Ізмаїльської</w:t>
      </w:r>
    </w:p>
    <w:p w:rsidR="00F80F2E" w:rsidRPr="00C350B9" w:rsidRDefault="00F80F2E" w:rsidP="002E1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C350B9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C350B9">
        <w:rPr>
          <w:rFonts w:ascii="Times New Roman" w:hAnsi="Times New Roman"/>
          <w:sz w:val="28"/>
          <w:szCs w:val="28"/>
          <w:lang w:val="uk-UA"/>
        </w:rPr>
        <w:t xml:space="preserve"> Райдержадміністрації</w:t>
      </w:r>
      <w:r w:rsidRPr="00C350B9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C350B9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220DD1">
        <w:rPr>
          <w:rFonts w:ascii="Times New Roman" w:hAnsi="Times New Roman"/>
          <w:b/>
          <w:sz w:val="28"/>
          <w:szCs w:val="28"/>
          <w:lang w:val="uk-UA"/>
        </w:rPr>
        <w:t>71-А від 04.01.2019р</w:t>
      </w:r>
      <w:r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:rsidR="00F80F2E" w:rsidRPr="00C350B9" w:rsidRDefault="00F80F2E" w:rsidP="00C35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6"/>
          <w:szCs w:val="26"/>
          <w:lang w:val="uk-UA"/>
        </w:rPr>
      </w:pPr>
    </w:p>
    <w:p w:rsidR="00F80F2E" w:rsidRDefault="00F80F2E" w:rsidP="00E025F2">
      <w:pPr>
        <w:pStyle w:val="HTMLPreformatted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Містобудівні умови та обмеження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br/>
        <w:t>для проектування об’єкта будівництва</w:t>
      </w:r>
      <w:bookmarkStart w:id="1" w:name="o103"/>
      <w:bookmarkEnd w:id="1"/>
    </w:p>
    <w:p w:rsidR="00F80F2E" w:rsidRDefault="00F80F2E" w:rsidP="009A069A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 w:rsidRPr="000C706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Рек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онструкція нежитлової будівлі літер «А» під цех з сушки горіхів та будівництво будівлі охорони за адресою: комплекс будівель та споруд №5 Озернянської сільської ради, Ізмаїльського району, Одеської області.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</w:t>
      </w:r>
      <w:r w:rsidRPr="004D6D3F">
        <w:rPr>
          <w:rFonts w:ascii="Times New Roman" w:hAnsi="Times New Roman" w:cs="Times New Roman"/>
          <w:sz w:val="20"/>
          <w:szCs w:val="20"/>
          <w:lang w:val="uk-UA"/>
        </w:rPr>
        <w:t xml:space="preserve">(назва об'єкта будівництва) </w:t>
      </w:r>
    </w:p>
    <w:p w:rsidR="00F80F2E" w:rsidRDefault="00F80F2E" w:rsidP="006A29EE">
      <w:pPr>
        <w:pStyle w:val="HTMLPreformatted"/>
        <w:shd w:val="clear" w:color="auto" w:fill="FFFFFF"/>
        <w:spacing w:before="240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o104"/>
      <w:bookmarkEnd w:id="3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Загальні дані: </w:t>
      </w:r>
    </w:p>
    <w:p w:rsidR="00F80F2E" w:rsidRPr="000E27CC" w:rsidRDefault="00F80F2E" w:rsidP="00B42440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bookmarkStart w:id="4" w:name="o105"/>
      <w:bookmarkEnd w:id="4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1. Реконструкція нежитлової будівлі літер «А» під цех з сушки горіхів та будівництво будівлі охорони за адресою: комплекс будівель та споруд №5 Озернянської сільської ради, Ізмаїльського району, Одеської області                                                                                                                                                                       </w:t>
      </w:r>
    </w:p>
    <w:p w:rsidR="00F80F2E" w:rsidRDefault="00F80F2E" w:rsidP="006A29EE">
      <w:pPr>
        <w:pStyle w:val="HTMLPreformatted"/>
        <w:shd w:val="clear" w:color="auto" w:fill="FFFFFF"/>
        <w:ind w:left="720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 w:rsidRPr="004D6D3F">
        <w:rPr>
          <w:rFonts w:ascii="Times New Roman" w:hAnsi="Times New Roman" w:cs="Times New Roman"/>
          <w:sz w:val="20"/>
          <w:szCs w:val="20"/>
          <w:lang w:val="uk-UA"/>
        </w:rPr>
        <w:t>(вид будівництва, адреса або місцезнаходження земельної ділянки)</w:t>
      </w:r>
    </w:p>
    <w:p w:rsidR="00F80F2E" w:rsidRPr="004D6D3F" w:rsidRDefault="00F80F2E" w:rsidP="006A29EE">
      <w:pPr>
        <w:pStyle w:val="HTMLPreformatted"/>
        <w:shd w:val="clear" w:color="auto" w:fill="FFFFFF"/>
        <w:ind w:left="720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</w:p>
    <w:p w:rsidR="00F80F2E" w:rsidRDefault="00F80F2E" w:rsidP="009A069A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bookmarkStart w:id="5" w:name="o106"/>
      <w:bookmarkEnd w:id="5"/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ТОВ «ВОЛ-НАТ"_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4D6D3F">
        <w:rPr>
          <w:rFonts w:ascii="Times New Roman" w:hAnsi="Times New Roman" w:cs="Times New Roman"/>
          <w:sz w:val="20"/>
          <w:szCs w:val="20"/>
          <w:lang w:val="uk-UA"/>
        </w:rPr>
        <w:t>(інформація про замовника)</w:t>
      </w:r>
    </w:p>
    <w:p w:rsidR="00F80F2E" w:rsidRDefault="00F80F2E" w:rsidP="009F0D17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</w:p>
    <w:p w:rsidR="00F80F2E" w:rsidRPr="004D6D3F" w:rsidRDefault="00F80F2E" w:rsidP="00E272B3">
      <w:pPr>
        <w:pStyle w:val="HTMLPreformatted"/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</w:p>
    <w:p w:rsidR="00F80F2E" w:rsidRDefault="00F80F2E" w:rsidP="009F0D1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bookmarkStart w:id="6" w:name="o107"/>
      <w:bookmarkEnd w:id="6"/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0A4B59">
        <w:rPr>
          <w:rFonts w:ascii="Times New Roman" w:hAnsi="Times New Roman"/>
          <w:sz w:val="28"/>
          <w:szCs w:val="28"/>
          <w:u w:val="single"/>
          <w:lang w:val="uk-UA"/>
        </w:rPr>
        <w:t>Цільове призначення земельної ділянки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(кад. № 5122084800:01:003:0227 площа </w:t>
      </w:r>
      <w:smartTag w:uri="urn:schemas-microsoft-com:office:smarttags" w:element="metricconverter">
        <w:smartTagPr>
          <w:attr w:name="ProductID" w:val="0,6751 га"/>
        </w:smartTagPr>
        <w:r>
          <w:rPr>
            <w:rFonts w:ascii="Times New Roman" w:hAnsi="Times New Roman"/>
            <w:sz w:val="28"/>
            <w:szCs w:val="28"/>
            <w:u w:val="single"/>
            <w:lang w:val="uk-UA"/>
          </w:rPr>
          <w:t>0,6751 га</w:t>
        </w:r>
      </w:smartTag>
      <w:r>
        <w:rPr>
          <w:rFonts w:ascii="Times New Roman" w:hAnsi="Times New Roman"/>
          <w:sz w:val="28"/>
          <w:szCs w:val="28"/>
          <w:u w:val="single"/>
          <w:lang w:val="uk-UA"/>
        </w:rPr>
        <w:t>)</w:t>
      </w:r>
      <w:r w:rsidRPr="000A4B59">
        <w:rPr>
          <w:rFonts w:ascii="Times New Roman" w:hAnsi="Times New Roman"/>
          <w:sz w:val="28"/>
          <w:szCs w:val="28"/>
          <w:u w:val="single"/>
          <w:lang w:val="uk-UA"/>
        </w:rPr>
        <w:t xml:space="preserve"> - </w:t>
      </w:r>
      <w:r w:rsidRPr="009A069A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>для ведення товарного сільськогосподарського виробництва</w:t>
      </w:r>
      <w:r>
        <w:rPr>
          <w:rFonts w:ascii="Times New Roman" w:hAnsi="Times New Roman"/>
          <w:sz w:val="28"/>
          <w:szCs w:val="28"/>
          <w:u w:val="single"/>
          <w:lang w:val="uk-UA"/>
        </w:rPr>
        <w:t>; к</w:t>
      </w:r>
      <w:r w:rsidRPr="008465F3">
        <w:rPr>
          <w:rFonts w:ascii="Times New Roman" w:hAnsi="Times New Roman"/>
          <w:sz w:val="28"/>
          <w:szCs w:val="28"/>
          <w:u w:val="single"/>
          <w:lang w:val="uk-UA"/>
        </w:rPr>
        <w:t>атегорія земель: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землі сільськогосподарського призначення</w:t>
      </w:r>
      <w:r w:rsidRPr="008465F3">
        <w:rPr>
          <w:rFonts w:ascii="Times New Roman" w:hAnsi="Times New Roman"/>
          <w:sz w:val="28"/>
          <w:szCs w:val="28"/>
          <w:u w:val="single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 xml:space="preserve">  </w:t>
      </w:r>
    </w:p>
    <w:p w:rsidR="00F80F2E" w:rsidRPr="004D6D3F" w:rsidRDefault="00F80F2E" w:rsidP="0045313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(кад. № 5122084800:01:003:0011 площа </w:t>
      </w:r>
      <w:smartTag w:uri="urn:schemas-microsoft-com:office:smarttags" w:element="metricconverter">
        <w:smartTagPr>
          <w:attr w:name="ProductID" w:val="1,9643 га"/>
        </w:smartTagPr>
        <w:r>
          <w:rPr>
            <w:rFonts w:ascii="Times New Roman" w:hAnsi="Times New Roman"/>
            <w:sz w:val="28"/>
            <w:szCs w:val="28"/>
            <w:u w:val="single"/>
            <w:lang w:val="uk-UA"/>
          </w:rPr>
          <w:t>1,9643 га</w:t>
        </w:r>
      </w:smartTag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; кад. № 5122084800:01:003:0010 площа </w:t>
      </w:r>
      <w:smartTag w:uri="urn:schemas-microsoft-com:office:smarttags" w:element="metricconverter">
        <w:smartTagPr>
          <w:attr w:name="ProductID" w:val="1,9646 га"/>
        </w:smartTagPr>
        <w:r>
          <w:rPr>
            <w:rFonts w:ascii="Times New Roman" w:hAnsi="Times New Roman"/>
            <w:sz w:val="28"/>
            <w:szCs w:val="28"/>
            <w:u w:val="single"/>
            <w:lang w:val="uk-UA"/>
          </w:rPr>
          <w:t>1,9646 га</w:t>
        </w:r>
      </w:smartTag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) </w:t>
      </w:r>
      <w:r w:rsidRPr="0045313B">
        <w:rPr>
          <w:rFonts w:ascii="Times New Roman" w:hAnsi="Times New Roman"/>
          <w:sz w:val="28"/>
          <w:szCs w:val="28"/>
          <w:u w:val="single"/>
          <w:lang w:val="uk-UA"/>
        </w:rPr>
        <w:t xml:space="preserve"> - </w:t>
      </w:r>
      <w:r w:rsidRPr="0045313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u w:val="single"/>
          <w:lang w:val="uk-UA"/>
        </w:rPr>
        <w:t>; к</w:t>
      </w:r>
      <w:r w:rsidRPr="008465F3">
        <w:rPr>
          <w:rFonts w:ascii="Times New Roman" w:hAnsi="Times New Roman"/>
          <w:sz w:val="28"/>
          <w:szCs w:val="28"/>
          <w:u w:val="single"/>
          <w:lang w:val="uk-UA"/>
        </w:rPr>
        <w:t>атегорія земель: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землі сільськогосподарського призначення</w:t>
      </w:r>
      <w:r w:rsidRPr="0045313B">
        <w:rPr>
          <w:rFonts w:ascii="Times New Roman" w:hAnsi="Times New Roman"/>
          <w:sz w:val="28"/>
          <w:szCs w:val="28"/>
          <w:u w:val="single"/>
          <w:lang w:val="uk-UA"/>
        </w:rPr>
        <w:t xml:space="preserve">    </w:t>
      </w:r>
      <w:r w:rsidRPr="0045313B">
        <w:rPr>
          <w:rFonts w:ascii="Times New Roman" w:hAnsi="Times New Roman"/>
          <w:sz w:val="20"/>
          <w:szCs w:val="20"/>
          <w:lang w:val="uk-UA"/>
        </w:rPr>
        <w:t xml:space="preserve">                        </w:t>
      </w:r>
      <w:r w:rsidRPr="00CC109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6B41E8">
        <w:rPr>
          <w:rFonts w:ascii="Times New Roman" w:hAnsi="Times New Roman"/>
          <w:sz w:val="20"/>
          <w:szCs w:val="20"/>
          <w:lang w:val="uk-UA"/>
        </w:rPr>
        <w:br/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</w:t>
      </w:r>
      <w:r w:rsidRPr="004D6D3F">
        <w:rPr>
          <w:rFonts w:ascii="Times New Roman" w:hAnsi="Times New Roman"/>
          <w:sz w:val="20"/>
          <w:szCs w:val="20"/>
          <w:lang w:val="uk-UA"/>
        </w:rPr>
        <w:t>(в</w:t>
      </w:r>
      <w:r w:rsidRPr="004D6D3F">
        <w:rPr>
          <w:rFonts w:ascii="Times New Roman" w:hAnsi="Times New Roman"/>
          <w:sz w:val="20"/>
          <w:szCs w:val="20"/>
          <w:lang w:val="uk-UA" w:eastAsia="uk-UA"/>
        </w:rPr>
        <w:t xml:space="preserve">ідповідність цільового та функціонального призначення земельної ділянки </w:t>
      </w:r>
    </w:p>
    <w:p w:rsidR="00F80F2E" w:rsidRDefault="00F80F2E" w:rsidP="00E025F2">
      <w:pPr>
        <w:pStyle w:val="HTMLPreformatted"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4D6D3F">
        <w:rPr>
          <w:rFonts w:ascii="Times New Roman" w:hAnsi="Times New Roman" w:cs="Times New Roman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F80F2E" w:rsidRDefault="00F80F2E" w:rsidP="00331ED9">
      <w:pPr>
        <w:pStyle w:val="HTMLPreformatted"/>
        <w:shd w:val="clear" w:color="auto" w:fill="FFFFFF"/>
        <w:spacing w:before="120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4. </w:t>
      </w:r>
      <w:r w:rsidRPr="00220DD1">
        <w:rPr>
          <w:rFonts w:ascii="Times New Roman" w:hAnsi="Times New Roman" w:cs="Times New Roman"/>
          <w:sz w:val="28"/>
          <w:szCs w:val="28"/>
          <w:lang w:val="uk-UA" w:eastAsia="uk-UA"/>
        </w:rPr>
        <w:t>Генеральний план с. Озерне, Схема планування території району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F80F2E" w:rsidRPr="00220DD1" w:rsidRDefault="00F80F2E" w:rsidP="00331ED9">
      <w:pPr>
        <w:pStyle w:val="HTMLPreformatted"/>
        <w:shd w:val="clear" w:color="auto" w:fill="FFFFFF"/>
        <w:spacing w:before="120"/>
        <w:textAlignment w:val="baseline"/>
        <w:rPr>
          <w:rFonts w:ascii="Times New Roman" w:hAnsi="Times New Roman" w:cs="Times New Roman"/>
          <w:sz w:val="22"/>
          <w:szCs w:val="22"/>
          <w:lang w:val="uk-UA" w:eastAsia="uk-UA"/>
        </w:rPr>
      </w:pPr>
      <w:r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         ( </w:t>
      </w:r>
      <w:r w:rsidRPr="00220DD1">
        <w:rPr>
          <w:rFonts w:ascii="Times New Roman" w:hAnsi="Times New Roman" w:cs="Times New Roman"/>
          <w:sz w:val="22"/>
          <w:szCs w:val="22"/>
          <w:lang w:val="uk-UA" w:eastAsia="uk-UA"/>
        </w:rPr>
        <w:t>посилання на містобудівну документацію</w:t>
      </w:r>
      <w:r>
        <w:rPr>
          <w:rFonts w:ascii="Times New Roman" w:hAnsi="Times New Roman" w:cs="Times New Roman"/>
          <w:sz w:val="22"/>
          <w:szCs w:val="22"/>
          <w:lang w:val="uk-UA" w:eastAsia="uk-UA"/>
        </w:rPr>
        <w:t>)</w:t>
      </w:r>
    </w:p>
    <w:p w:rsidR="00F80F2E" w:rsidRDefault="00F80F2E" w:rsidP="00017094">
      <w:pPr>
        <w:pStyle w:val="HTMLPreformatted"/>
        <w:shd w:val="clear" w:color="auto" w:fill="FFFFFF"/>
        <w:spacing w:before="12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F80F2E" w:rsidRDefault="00F80F2E" w:rsidP="00017094">
      <w:pPr>
        <w:pStyle w:val="HTMLPreformatted"/>
        <w:shd w:val="clear" w:color="auto" w:fill="FFFFFF"/>
        <w:spacing w:before="12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Містобудівні умови та обмеження:</w:t>
      </w:r>
    </w:p>
    <w:p w:rsidR="00F80F2E" w:rsidRPr="004D6D3F" w:rsidRDefault="00F80F2E" w:rsidP="008B4354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sz w:val="20"/>
          <w:szCs w:val="20"/>
          <w:lang w:val="uk-UA" w:eastAsia="uk-UA"/>
        </w:rPr>
      </w:pPr>
      <w:bookmarkStart w:id="7" w:name="o108"/>
      <w:bookmarkEnd w:id="7"/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8B4354">
        <w:rPr>
          <w:rFonts w:ascii="Times New Roman" w:hAnsi="Times New Roman" w:cs="Times New Roman"/>
          <w:sz w:val="28"/>
          <w:szCs w:val="28"/>
          <w:lang w:val="uk-UA"/>
        </w:rPr>
        <w:t>_</w:t>
      </w:r>
      <w:bookmarkStart w:id="8" w:name="o109"/>
      <w:bookmarkEnd w:id="8"/>
      <w:r w:rsidRPr="008B4354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 w:rsidRPr="005A2A87">
        <w:rPr>
          <w:rFonts w:ascii="Times New Roman" w:hAnsi="Times New Roman" w:cs="Times New Roman"/>
          <w:sz w:val="28"/>
          <w:szCs w:val="28"/>
          <w:u w:val="single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  <w:r w:rsidRPr="005A2A87"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8B4354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</w:t>
      </w:r>
      <w:r w:rsidRPr="004D6D3F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4D6D3F">
        <w:rPr>
          <w:rFonts w:ascii="Times New Roman" w:hAnsi="Times New Roman" w:cs="Times New Roman"/>
          <w:sz w:val="20"/>
          <w:szCs w:val="20"/>
          <w:lang w:val="uk-UA"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F80F2E" w:rsidRDefault="00F80F2E" w:rsidP="005A2A87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_______________________________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25,0</w:t>
      </w:r>
      <w:r w:rsidRPr="007B2C1D">
        <w:rPr>
          <w:b/>
          <w:sz w:val="28"/>
          <w:szCs w:val="28"/>
          <w:u w:val="single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                               </w:t>
      </w:r>
      <w:r w:rsidRPr="004D6D3F">
        <w:rPr>
          <w:rFonts w:ascii="Times New Roman" w:hAnsi="Times New Roman" w:cs="Times New Roman"/>
          <w:sz w:val="20"/>
          <w:szCs w:val="20"/>
          <w:lang w:val="uk-UA"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F80F2E" w:rsidRPr="004D6D3F" w:rsidRDefault="00F80F2E" w:rsidP="005A2A87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F80F2E" w:rsidRPr="004D6D3F" w:rsidRDefault="00F80F2E" w:rsidP="00E75BA6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</w:t>
      </w:r>
      <w:r w:rsidRPr="00161918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___________-______________________________________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D6D3F">
        <w:rPr>
          <w:rFonts w:ascii="Times New Roman" w:hAnsi="Times New Roman" w:cs="Times New Roman"/>
          <w:sz w:val="20"/>
          <w:szCs w:val="20"/>
          <w:lang w:val="uk-UA" w:eastAsia="uk-UA"/>
        </w:rPr>
        <w:t>(максимально допустима щільність населення в межах житлової забудови</w:t>
      </w:r>
      <w:r w:rsidRPr="00E75BA6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Pr="004D6D3F">
        <w:rPr>
          <w:rFonts w:ascii="Times New Roman" w:hAnsi="Times New Roman" w:cs="Times New Roman"/>
          <w:sz w:val="20"/>
          <w:szCs w:val="20"/>
          <w:lang w:val="uk-UA" w:eastAsia="uk-UA"/>
        </w:rPr>
        <w:t>відповідної житлової одиниці</w:t>
      </w:r>
    </w:p>
    <w:p w:rsidR="00F80F2E" w:rsidRDefault="00F80F2E" w:rsidP="00E025F2">
      <w:pPr>
        <w:pStyle w:val="HTMLPreformatted"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4D6D3F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(кварталу, мікрорайону))</w:t>
      </w:r>
    </w:p>
    <w:p w:rsidR="00F80F2E" w:rsidRPr="004D6D3F" w:rsidRDefault="00F80F2E" w:rsidP="00E025F2">
      <w:pPr>
        <w:pStyle w:val="HTMLPreformatted"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F80F2E" w:rsidRPr="005C2C25" w:rsidRDefault="00F80F2E" w:rsidP="00E75BA6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bookmarkStart w:id="11" w:name="o112"/>
      <w:bookmarkEnd w:id="11"/>
      <w:r>
        <w:rPr>
          <w:sz w:val="28"/>
          <w:szCs w:val="28"/>
          <w:lang w:val="uk-UA"/>
        </w:rPr>
        <w:t>4.</w:t>
      </w:r>
      <w:r w:rsidRPr="005A2A87">
        <w:rPr>
          <w:sz w:val="28"/>
          <w:szCs w:val="28"/>
          <w:u w:val="single"/>
          <w:lang w:val="uk-UA"/>
        </w:rPr>
        <w:t xml:space="preserve">  </w:t>
      </w:r>
      <w:r>
        <w:rPr>
          <w:b w:val="0"/>
          <w:sz w:val="28"/>
          <w:szCs w:val="28"/>
          <w:u w:val="single"/>
          <w:lang w:val="uk-UA"/>
        </w:rPr>
        <w:t>П</w:t>
      </w:r>
      <w:r w:rsidRPr="00B36659">
        <w:rPr>
          <w:b w:val="0"/>
          <w:sz w:val="28"/>
          <w:szCs w:val="28"/>
          <w:u w:val="single"/>
          <w:lang w:val="uk-UA"/>
        </w:rPr>
        <w:t xml:space="preserve">роектування виконати у відповідності до вимог </w:t>
      </w:r>
      <w:r w:rsidRPr="00A95000">
        <w:rPr>
          <w:b w:val="0"/>
          <w:sz w:val="28"/>
          <w:szCs w:val="28"/>
          <w:u w:val="single"/>
          <w:lang w:val="uk-UA"/>
        </w:rPr>
        <w:t>ДБН Б.2.2-12:2018 «Планування і забудова територій»,</w:t>
      </w:r>
      <w:r w:rsidRPr="00A95000">
        <w:rPr>
          <w:b w:val="0"/>
          <w:sz w:val="28"/>
          <w:szCs w:val="28"/>
          <w:u w:val="single"/>
          <w:shd w:val="clear" w:color="auto" w:fill="FFFFFF"/>
          <w:lang w:val="uk-UA"/>
        </w:rPr>
        <w:t xml:space="preserve">  </w:t>
      </w:r>
      <w:r w:rsidRPr="00B36659">
        <w:rPr>
          <w:b w:val="0"/>
          <w:sz w:val="28"/>
          <w:szCs w:val="28"/>
          <w:u w:val="single"/>
          <w:shd w:val="clear" w:color="auto" w:fill="FFFFFF"/>
          <w:lang w:val="uk-UA"/>
        </w:rPr>
        <w:t>ДБН В.1.1-7-20</w:t>
      </w:r>
      <w:r>
        <w:rPr>
          <w:b w:val="0"/>
          <w:sz w:val="28"/>
          <w:szCs w:val="28"/>
          <w:u w:val="single"/>
          <w:shd w:val="clear" w:color="auto" w:fill="FFFFFF"/>
          <w:lang w:val="uk-UA"/>
        </w:rPr>
        <w:t>16  «Пожежна безпека об</w:t>
      </w:r>
      <w:r w:rsidRPr="00E75BA6">
        <w:rPr>
          <w:b w:val="0"/>
          <w:sz w:val="28"/>
          <w:szCs w:val="28"/>
          <w:u w:val="single"/>
          <w:shd w:val="clear" w:color="auto" w:fill="FFFFFF"/>
          <w:lang w:val="uk-UA"/>
        </w:rPr>
        <w:t>`</w:t>
      </w:r>
      <w:r>
        <w:rPr>
          <w:b w:val="0"/>
          <w:sz w:val="28"/>
          <w:szCs w:val="28"/>
          <w:u w:val="single"/>
          <w:shd w:val="clear" w:color="auto" w:fill="FFFFFF"/>
          <w:lang w:val="uk-UA"/>
        </w:rPr>
        <w:t>єкта будівництва»;</w:t>
      </w:r>
      <w:r w:rsidRPr="00E75BA6">
        <w:rPr>
          <w:rFonts w:ascii="Calibri" w:hAnsi="Calibri"/>
          <w:b w:val="0"/>
          <w:bCs w:val="0"/>
          <w:sz w:val="22"/>
          <w:szCs w:val="22"/>
          <w:u w:val="single"/>
          <w:lang w:val="uk-UA" w:eastAsia="en-US"/>
        </w:rPr>
        <w:t xml:space="preserve"> </w:t>
      </w:r>
      <w:r w:rsidRPr="002C45F6">
        <w:rPr>
          <w:b w:val="0"/>
          <w:sz w:val="28"/>
          <w:szCs w:val="28"/>
          <w:u w:val="single"/>
          <w:shd w:val="clear" w:color="auto" w:fill="FFFFFF"/>
          <w:lang w:val="uk-UA"/>
        </w:rPr>
        <w:t>ДБН</w:t>
      </w:r>
      <w:r>
        <w:rPr>
          <w:b w:val="0"/>
          <w:sz w:val="28"/>
          <w:szCs w:val="28"/>
          <w:u w:val="single"/>
          <w:shd w:val="clear" w:color="auto" w:fill="FFFFFF"/>
          <w:lang w:val="uk-UA"/>
        </w:rPr>
        <w:t xml:space="preserve"> В.2-17-2006 «Доступність будинків та споруд для маломобільних груп населення»;</w:t>
      </w:r>
      <w:r w:rsidRPr="00B61FE7">
        <w:rPr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Pr="00E75BA6">
        <w:rPr>
          <w:b w:val="0"/>
          <w:sz w:val="28"/>
          <w:szCs w:val="28"/>
          <w:u w:val="single"/>
          <w:lang w:val="uk-UA"/>
        </w:rPr>
        <w:t xml:space="preserve"> </w:t>
      </w:r>
      <w:r w:rsidRPr="0072011D">
        <w:rPr>
          <w:b w:val="0"/>
          <w:sz w:val="28"/>
          <w:szCs w:val="28"/>
          <w:u w:val="single"/>
          <w:shd w:val="clear" w:color="auto" w:fill="FFFFFF"/>
          <w:lang w:val="uk-UA"/>
        </w:rPr>
        <w:t>«Державні санітарні правила планування та забудови населених пунктів»</w:t>
      </w:r>
      <w:r w:rsidRPr="00B36659">
        <w:rPr>
          <w:b w:val="0"/>
          <w:sz w:val="28"/>
          <w:szCs w:val="28"/>
          <w:u w:val="single"/>
          <w:shd w:val="clear" w:color="auto" w:fill="FFFFFF"/>
          <w:lang w:val="uk-UA"/>
        </w:rPr>
        <w:t xml:space="preserve"> </w:t>
      </w:r>
      <w:r>
        <w:rPr>
          <w:b w:val="0"/>
          <w:sz w:val="28"/>
          <w:szCs w:val="28"/>
          <w:u w:val="single"/>
          <w:lang w:val="uk-UA"/>
        </w:rPr>
        <w:t>та інш. та забезпечити:</w:t>
      </w:r>
    </w:p>
    <w:p w:rsidR="00F80F2E" w:rsidRDefault="00F80F2E" w:rsidP="00E75BA6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u w:val="single"/>
          <w:lang w:val="uk-UA"/>
        </w:rPr>
      </w:pPr>
      <w:r w:rsidRPr="000457BD">
        <w:rPr>
          <w:b w:val="0"/>
          <w:sz w:val="28"/>
          <w:szCs w:val="28"/>
          <w:u w:val="single"/>
          <w:lang w:val="uk-UA"/>
        </w:rPr>
        <w:t>-</w:t>
      </w:r>
      <w:r>
        <w:rPr>
          <w:b w:val="0"/>
          <w:sz w:val="28"/>
          <w:szCs w:val="28"/>
          <w:u w:val="single"/>
          <w:lang w:val="uk-UA"/>
        </w:rPr>
        <w:t xml:space="preserve"> в</w:t>
      </w:r>
      <w:r w:rsidRPr="000457BD">
        <w:rPr>
          <w:b w:val="0"/>
          <w:sz w:val="28"/>
          <w:szCs w:val="28"/>
          <w:u w:val="single"/>
          <w:lang w:val="uk-UA"/>
        </w:rPr>
        <w:t xml:space="preserve">ідстані від об'єкта, який проектується, до меж червоних ліній та ліній регулювання забудови </w:t>
      </w:r>
      <w:r>
        <w:rPr>
          <w:b w:val="0"/>
          <w:sz w:val="28"/>
          <w:szCs w:val="28"/>
          <w:u w:val="single"/>
          <w:lang w:val="uk-UA"/>
        </w:rPr>
        <w:t xml:space="preserve"> - </w:t>
      </w:r>
      <w:r w:rsidRPr="000457BD">
        <w:rPr>
          <w:b w:val="0"/>
          <w:sz w:val="28"/>
          <w:szCs w:val="28"/>
          <w:u w:val="single"/>
          <w:lang w:val="uk-UA"/>
        </w:rPr>
        <w:t xml:space="preserve"> </w:t>
      </w:r>
      <w:r w:rsidRPr="00220DD1">
        <w:rPr>
          <w:sz w:val="28"/>
          <w:szCs w:val="28"/>
          <w:u w:val="single"/>
          <w:lang w:val="uk-UA"/>
        </w:rPr>
        <w:t>відсутні</w:t>
      </w:r>
      <w:r>
        <w:rPr>
          <w:b w:val="0"/>
          <w:sz w:val="28"/>
          <w:szCs w:val="28"/>
          <w:u w:val="single"/>
          <w:lang w:val="uk-UA"/>
        </w:rPr>
        <w:t xml:space="preserve">  ; </w:t>
      </w:r>
    </w:p>
    <w:p w:rsidR="00F80F2E" w:rsidRPr="004D6D3F" w:rsidRDefault="00F80F2E" w:rsidP="00E75BA6">
      <w:pPr>
        <w:pStyle w:val="Heading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 w:eastAsia="uk-UA"/>
        </w:rPr>
      </w:pPr>
      <w:r>
        <w:rPr>
          <w:b w:val="0"/>
          <w:sz w:val="28"/>
          <w:szCs w:val="28"/>
          <w:u w:val="single"/>
          <w:lang w:val="uk-UA"/>
        </w:rPr>
        <w:t xml:space="preserve">- </w:t>
      </w:r>
      <w:r w:rsidRPr="00B36659">
        <w:rPr>
          <w:b w:val="0"/>
          <w:sz w:val="28"/>
          <w:szCs w:val="28"/>
          <w:u w:val="single"/>
          <w:lang w:val="uk-UA"/>
        </w:rPr>
        <w:t>відстань</w:t>
      </w:r>
      <w:r>
        <w:rPr>
          <w:b w:val="0"/>
          <w:sz w:val="28"/>
          <w:szCs w:val="28"/>
          <w:u w:val="single"/>
          <w:lang w:val="uk-UA"/>
        </w:rPr>
        <w:t xml:space="preserve"> </w:t>
      </w:r>
      <w:r w:rsidRPr="00B36659">
        <w:rPr>
          <w:b w:val="0"/>
          <w:sz w:val="28"/>
          <w:szCs w:val="28"/>
          <w:u w:val="single"/>
          <w:lang w:val="uk-UA"/>
        </w:rPr>
        <w:t>до</w:t>
      </w:r>
      <w:r>
        <w:rPr>
          <w:b w:val="0"/>
          <w:sz w:val="28"/>
          <w:szCs w:val="28"/>
          <w:u w:val="single"/>
          <w:lang w:val="uk-UA"/>
        </w:rPr>
        <w:t xml:space="preserve"> </w:t>
      </w:r>
      <w:r w:rsidRPr="00B36659">
        <w:rPr>
          <w:b w:val="0"/>
          <w:sz w:val="28"/>
          <w:szCs w:val="28"/>
          <w:u w:val="single"/>
          <w:lang w:val="uk-UA"/>
        </w:rPr>
        <w:t>існуючих будівель та споруд</w:t>
      </w:r>
      <w:r>
        <w:rPr>
          <w:b w:val="0"/>
          <w:sz w:val="28"/>
          <w:szCs w:val="28"/>
          <w:u w:val="single"/>
          <w:lang w:val="uk-UA"/>
        </w:rPr>
        <w:t xml:space="preserve"> – </w:t>
      </w:r>
      <w:r>
        <w:rPr>
          <w:sz w:val="28"/>
          <w:szCs w:val="28"/>
          <w:u w:val="single"/>
          <w:lang w:val="uk-UA"/>
        </w:rPr>
        <w:t xml:space="preserve">12,00 </w:t>
      </w:r>
      <w:r w:rsidRPr="00E75BA6">
        <w:rPr>
          <w:b w:val="0"/>
          <w:sz w:val="28"/>
          <w:szCs w:val="28"/>
          <w:u w:val="single"/>
          <w:lang w:val="uk-UA"/>
        </w:rPr>
        <w:t>метрів</w:t>
      </w:r>
      <w:r>
        <w:rPr>
          <w:b w:val="0"/>
          <w:sz w:val="28"/>
          <w:szCs w:val="28"/>
          <w:u w:val="single"/>
          <w:lang w:val="uk-UA"/>
        </w:rPr>
        <w:t>;</w:t>
      </w:r>
      <w:r w:rsidRPr="00E75BA6">
        <w:rPr>
          <w:b w:val="0"/>
          <w:sz w:val="28"/>
          <w:szCs w:val="28"/>
          <w:u w:val="single"/>
          <w:lang w:val="uk-UA"/>
        </w:rPr>
        <w:t>_</w:t>
      </w:r>
      <w:r>
        <w:rPr>
          <w:b w:val="0"/>
          <w:sz w:val="28"/>
          <w:szCs w:val="28"/>
          <w:lang w:val="uk-UA"/>
        </w:rPr>
        <w:t>__</w:t>
      </w:r>
      <w:r w:rsidRPr="00E75BA6">
        <w:rPr>
          <w:b w:val="0"/>
          <w:sz w:val="28"/>
          <w:szCs w:val="28"/>
          <w:lang w:val="uk-UA"/>
        </w:rPr>
        <w:t xml:space="preserve">_____ </w:t>
      </w:r>
      <w:r w:rsidRPr="00E75BA6">
        <w:rPr>
          <w:b w:val="0"/>
          <w:sz w:val="28"/>
          <w:szCs w:val="28"/>
          <w:lang w:val="uk-UA"/>
        </w:rPr>
        <w:br/>
      </w:r>
      <w:r w:rsidRPr="00E75BA6">
        <w:rPr>
          <w:b w:val="0"/>
          <w:sz w:val="20"/>
          <w:szCs w:val="20"/>
          <w:lang w:val="uk-UA" w:eastAsia="uk-UA"/>
        </w:rPr>
        <w:t xml:space="preserve">                         (мінімально допустимі відстані від об’єкта, що проектується, до червоних ліній,</w:t>
      </w:r>
      <w:r w:rsidRPr="004D6D3F">
        <w:rPr>
          <w:sz w:val="20"/>
          <w:szCs w:val="20"/>
          <w:lang w:val="uk-UA" w:eastAsia="uk-UA"/>
        </w:rPr>
        <w:t xml:space="preserve"> </w:t>
      </w:r>
    </w:p>
    <w:p w:rsidR="00F80F2E" w:rsidRDefault="00F80F2E" w:rsidP="00E025F2">
      <w:pPr>
        <w:pStyle w:val="HTMLPreformatted"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4D6D3F">
        <w:rPr>
          <w:rFonts w:ascii="Times New Roman" w:hAnsi="Times New Roman" w:cs="Times New Roman"/>
          <w:sz w:val="20"/>
          <w:szCs w:val="20"/>
          <w:lang w:val="uk-UA" w:eastAsia="uk-UA"/>
        </w:rPr>
        <w:t>ліній регулювання забудови, існуючих будинків та споруд)</w:t>
      </w:r>
    </w:p>
    <w:p w:rsidR="00F80F2E" w:rsidRPr="004D6D3F" w:rsidRDefault="00F80F2E" w:rsidP="00E025F2">
      <w:pPr>
        <w:pStyle w:val="HTMLPreformatted"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F80F2E" w:rsidRPr="004D6D3F" w:rsidRDefault="00F80F2E" w:rsidP="00E02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bookmarkStart w:id="12" w:name="o113"/>
      <w:bookmarkEnd w:id="12"/>
      <w:r>
        <w:rPr>
          <w:rFonts w:ascii="Times New Roman" w:hAnsi="Times New Roman"/>
          <w:color w:val="000000"/>
          <w:sz w:val="28"/>
          <w:szCs w:val="28"/>
          <w:lang w:val="uk-UA"/>
        </w:rPr>
        <w:t>5.</w:t>
      </w:r>
      <w:r w:rsidRPr="00B61FE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З</w:t>
      </w:r>
      <w:r w:rsidRPr="00B61FE7">
        <w:rPr>
          <w:rFonts w:ascii="Times New Roman" w:hAnsi="Times New Roman"/>
          <w:sz w:val="28"/>
          <w:szCs w:val="28"/>
          <w:u w:val="single"/>
          <w:lang w:val="uk-UA"/>
        </w:rPr>
        <w:t xml:space="preserve">гідно діючим нормативним вимогам ДБН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Б.2.2-12:2018 </w:t>
      </w:r>
      <w:r w:rsidRPr="00B61FE7">
        <w:rPr>
          <w:rFonts w:ascii="Times New Roman" w:hAnsi="Times New Roman"/>
          <w:sz w:val="28"/>
          <w:szCs w:val="28"/>
          <w:u w:val="single"/>
          <w:lang w:val="uk-UA"/>
        </w:rPr>
        <w:t>«Планування і забудова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територій</w:t>
      </w:r>
      <w:r w:rsidRPr="00B61FE7">
        <w:rPr>
          <w:rFonts w:ascii="Times New Roman" w:hAnsi="Times New Roman"/>
          <w:sz w:val="28"/>
          <w:szCs w:val="28"/>
          <w:u w:val="single"/>
          <w:lang w:val="uk-UA"/>
        </w:rPr>
        <w:t xml:space="preserve">», </w:t>
      </w:r>
      <w:bookmarkStart w:id="13" w:name="o2"/>
      <w:bookmarkEnd w:id="13"/>
      <w:r w:rsidRPr="00B61FE7"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>ДБН В.1.1-12:2014 «Будівництво у сейсмічних районах»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>,</w:t>
      </w:r>
      <w:r w:rsidRPr="00FA6EFE">
        <w:rPr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Pr="00FA6EFE"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>«Державні санітарні правила планування та забудови населених пунктів»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 xml:space="preserve"> т</w:t>
      </w:r>
      <w:r w:rsidRPr="00B61FE7">
        <w:rPr>
          <w:rFonts w:ascii="Times New Roman" w:hAnsi="Times New Roman"/>
          <w:sz w:val="28"/>
          <w:szCs w:val="28"/>
          <w:u w:val="single"/>
          <w:lang w:val="uk-UA"/>
        </w:rPr>
        <w:t>а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інш;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______________________________________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4D6D3F">
        <w:rPr>
          <w:rFonts w:ascii="Times New Roman" w:hAnsi="Times New Roman"/>
          <w:color w:val="000000"/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F80F2E" w:rsidRDefault="00F80F2E" w:rsidP="00E025F2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o114"/>
      <w:bookmarkEnd w:id="14"/>
    </w:p>
    <w:p w:rsidR="00F80F2E" w:rsidRPr="00A426E5" w:rsidRDefault="00F80F2E" w:rsidP="00E75BA6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З</w:t>
      </w:r>
      <w:r w:rsidRPr="00B61FE7">
        <w:rPr>
          <w:rFonts w:ascii="Times New Roman" w:hAnsi="Times New Roman"/>
          <w:sz w:val="28"/>
          <w:szCs w:val="28"/>
          <w:u w:val="single"/>
          <w:lang w:val="uk-UA"/>
        </w:rPr>
        <w:t>гідно діючим нормативним вимогам ДБН</w:t>
      </w:r>
      <w:r w:rsidRPr="00161918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Б.2.2-12:2018 </w:t>
      </w:r>
      <w:r w:rsidRPr="00B61FE7">
        <w:rPr>
          <w:rFonts w:ascii="Times New Roman" w:hAnsi="Times New Roman"/>
          <w:sz w:val="28"/>
          <w:szCs w:val="28"/>
          <w:u w:val="single"/>
          <w:lang w:val="uk-UA"/>
        </w:rPr>
        <w:t>«Планування і забудова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територій</w:t>
      </w:r>
      <w:r w:rsidRPr="00B61FE7">
        <w:rPr>
          <w:rFonts w:ascii="Times New Roman" w:hAnsi="Times New Roman"/>
          <w:sz w:val="28"/>
          <w:szCs w:val="28"/>
          <w:u w:val="single"/>
          <w:lang w:val="uk-UA"/>
        </w:rPr>
        <w:t>»</w:t>
      </w:r>
      <w:r>
        <w:rPr>
          <w:rFonts w:ascii="Times New Roman" w:hAnsi="Times New Roman"/>
          <w:sz w:val="28"/>
          <w:szCs w:val="28"/>
          <w:u w:val="single"/>
          <w:lang w:val="uk-UA"/>
        </w:rPr>
        <w:t>;</w:t>
      </w:r>
      <w:r w:rsidRPr="00DE01D1"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>«Державні санітарні правила планування та забудови населених пунктів» т</w:t>
      </w:r>
      <w:r w:rsidRPr="00B61FE7">
        <w:rPr>
          <w:rFonts w:ascii="Times New Roman" w:hAnsi="Times New Roman"/>
          <w:sz w:val="28"/>
          <w:szCs w:val="28"/>
          <w:u w:val="single"/>
          <w:lang w:val="uk-UA"/>
        </w:rPr>
        <w:t>а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B61FE7">
        <w:rPr>
          <w:rFonts w:ascii="Times New Roman" w:hAnsi="Times New Roman"/>
          <w:sz w:val="28"/>
          <w:szCs w:val="28"/>
          <w:u w:val="single"/>
          <w:lang w:val="uk-UA"/>
        </w:rPr>
        <w:t>інш</w:t>
      </w:r>
      <w:r>
        <w:rPr>
          <w:rFonts w:ascii="Times New Roman" w:hAnsi="Times New Roman"/>
          <w:sz w:val="28"/>
          <w:szCs w:val="28"/>
          <w:u w:val="single"/>
          <w:lang w:val="uk-UA"/>
        </w:rPr>
        <w:t>.;</w:t>
      </w:r>
    </w:p>
    <w:p w:rsidR="00F80F2E" w:rsidRPr="00D16251" w:rsidRDefault="00F80F2E" w:rsidP="00D1625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- передбачити відстані від існуючих та проектованих мереж згідно до діючих  нормативних вимог та матеріалів інженерних вишукувань, виконаних</w:t>
      </w:r>
      <w:r w:rsidRPr="000D767B">
        <w:rPr>
          <w:b/>
          <w:u w:val="single"/>
          <w:lang w:val="uk-UA"/>
        </w:rPr>
        <w:t xml:space="preserve"> </w:t>
      </w:r>
      <w:r w:rsidRPr="000D767B">
        <w:rPr>
          <w:rFonts w:ascii="Times New Roman" w:hAnsi="Times New Roman"/>
          <w:sz w:val="28"/>
          <w:szCs w:val="28"/>
          <w:u w:val="single"/>
          <w:lang w:val="uk-UA"/>
        </w:rPr>
        <w:t>згідно до нормативних вимог ДБН А.2.1-1-2008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; </w:t>
      </w:r>
      <w:r w:rsidRPr="005A2A8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F80F2E" w:rsidRDefault="00F80F2E" w:rsidP="00E025F2">
      <w:pPr>
        <w:tabs>
          <w:tab w:val="left" w:pos="2748"/>
        </w:tabs>
        <w:spacing w:after="0" w:line="20" w:lineRule="atLeast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4D6D3F">
        <w:rPr>
          <w:rFonts w:ascii="Times New Roman" w:hAnsi="Times New Roman"/>
          <w:sz w:val="20"/>
          <w:szCs w:val="20"/>
          <w:lang w:val="uk-UA" w:eastAsia="ru-RU"/>
        </w:rPr>
        <w:t>(</w:t>
      </w:r>
      <w:r w:rsidRPr="004D6D3F">
        <w:rPr>
          <w:rFonts w:ascii="Times New Roman" w:hAnsi="Times New Roman"/>
          <w:color w:val="000000"/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5" w:name="o115"/>
      <w:bookmarkEnd w:id="15"/>
    </w:p>
    <w:p w:rsidR="00F80F2E" w:rsidRDefault="00F80F2E" w:rsidP="00E025F2">
      <w:pPr>
        <w:tabs>
          <w:tab w:val="left" w:pos="2748"/>
        </w:tabs>
        <w:spacing w:after="0" w:line="20" w:lineRule="atLeast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:rsidR="00F80F2E" w:rsidRDefault="00F80F2E" w:rsidP="00E025F2">
      <w:pPr>
        <w:tabs>
          <w:tab w:val="left" w:pos="2748"/>
        </w:tabs>
        <w:spacing w:after="0" w:line="20" w:lineRule="atLeast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:rsidR="00F80F2E" w:rsidRDefault="00F80F2E" w:rsidP="00E025F2">
      <w:pPr>
        <w:tabs>
          <w:tab w:val="left" w:pos="2748"/>
        </w:tabs>
        <w:spacing w:after="0" w:line="20" w:lineRule="atLeast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:rsidR="00F80F2E" w:rsidRPr="004D6D3F" w:rsidRDefault="00F80F2E" w:rsidP="00E025F2">
      <w:pPr>
        <w:tabs>
          <w:tab w:val="left" w:pos="2748"/>
        </w:tabs>
        <w:spacing w:after="0" w:line="20" w:lineRule="atLeast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:rsidR="00F80F2E" w:rsidRDefault="00F80F2E" w:rsidP="00E025F2">
      <w:pPr>
        <w:tabs>
          <w:tab w:val="left" w:pos="2748"/>
        </w:tabs>
        <w:spacing w:after="0" w:line="20" w:lineRule="atLeast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F80F2E" w:rsidRPr="00161918" w:rsidRDefault="00F80F2E" w:rsidP="00F15178">
      <w:pPr>
        <w:tabs>
          <w:tab w:val="left" w:pos="2748"/>
        </w:tabs>
        <w:spacing w:after="0" w:line="20" w:lineRule="atLeast"/>
        <w:rPr>
          <w:rFonts w:ascii="Times New Roman" w:hAnsi="Times New Roman"/>
          <w:b/>
          <w:sz w:val="28"/>
          <w:szCs w:val="28"/>
          <w:lang w:val="uk-UA"/>
        </w:rPr>
      </w:pPr>
      <w:bookmarkStart w:id="16" w:name="o136"/>
      <w:bookmarkEnd w:id="16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В. о. головного архітектора району</w:t>
      </w:r>
    </w:p>
    <w:p w:rsidR="00F80F2E" w:rsidRPr="00161918" w:rsidRDefault="00F80F2E" w:rsidP="00F15178">
      <w:pPr>
        <w:tabs>
          <w:tab w:val="left" w:pos="2748"/>
        </w:tabs>
        <w:spacing w:after="0" w:line="20" w:lineRule="atLeast"/>
        <w:rPr>
          <w:rFonts w:ascii="Times New Roman" w:hAnsi="Times New Roman"/>
          <w:b/>
          <w:sz w:val="28"/>
          <w:szCs w:val="28"/>
          <w:lang w:val="uk-UA"/>
        </w:rPr>
      </w:pPr>
      <w:r w:rsidRPr="001619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6191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Ізмаїльської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Райдержадміністрації</w:t>
      </w:r>
      <w:r w:rsidRPr="0016191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16191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___________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В.П</w:t>
      </w:r>
      <w:r w:rsidRPr="0016191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.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Вітков</w:t>
      </w:r>
      <w:r w:rsidRPr="0016191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F80F2E" w:rsidRPr="004D6D3F" w:rsidRDefault="00F80F2E" w:rsidP="00E02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4D6D3F">
        <w:rPr>
          <w:rFonts w:ascii="Times New Roman" w:hAnsi="Times New Roman"/>
          <w:sz w:val="20"/>
          <w:szCs w:val="20"/>
          <w:lang w:val="uk-UA"/>
        </w:rPr>
        <w:t xml:space="preserve">(уповноважена особа відповідного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</w:t>
      </w:r>
      <w:r w:rsidRPr="004D6D3F">
        <w:rPr>
          <w:rFonts w:ascii="Times New Roman" w:hAnsi="Times New Roman"/>
          <w:sz w:val="20"/>
          <w:szCs w:val="20"/>
          <w:lang w:val="uk-UA"/>
        </w:rPr>
        <w:t xml:space="preserve"> (підпис)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</w:t>
      </w:r>
      <w:r w:rsidRPr="004D6D3F">
        <w:rPr>
          <w:rFonts w:ascii="Times New Roman" w:hAnsi="Times New Roman"/>
          <w:sz w:val="20"/>
          <w:szCs w:val="20"/>
          <w:lang w:val="uk-UA"/>
        </w:rPr>
        <w:t xml:space="preserve">          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D6D3F">
        <w:rPr>
          <w:rFonts w:ascii="Times New Roman" w:hAnsi="Times New Roman"/>
          <w:sz w:val="20"/>
          <w:szCs w:val="20"/>
          <w:lang w:val="uk-UA"/>
        </w:rPr>
        <w:t xml:space="preserve">  (П</w:t>
      </w:r>
      <w:r>
        <w:rPr>
          <w:rFonts w:ascii="Times New Roman" w:hAnsi="Times New Roman"/>
          <w:sz w:val="20"/>
          <w:szCs w:val="20"/>
          <w:lang w:val="uk-UA"/>
        </w:rPr>
        <w:t>.</w:t>
      </w:r>
      <w:r w:rsidRPr="004D6D3F">
        <w:rPr>
          <w:rFonts w:ascii="Times New Roman" w:hAnsi="Times New Roman"/>
          <w:sz w:val="20"/>
          <w:szCs w:val="20"/>
          <w:lang w:val="uk-UA"/>
        </w:rPr>
        <w:t>І</w:t>
      </w:r>
      <w:r>
        <w:rPr>
          <w:rFonts w:ascii="Times New Roman" w:hAnsi="Times New Roman"/>
          <w:sz w:val="20"/>
          <w:szCs w:val="20"/>
          <w:lang w:val="uk-UA"/>
        </w:rPr>
        <w:t>.</w:t>
      </w:r>
      <w:r w:rsidRPr="004D6D3F">
        <w:rPr>
          <w:rFonts w:ascii="Times New Roman" w:hAnsi="Times New Roman"/>
          <w:sz w:val="20"/>
          <w:szCs w:val="20"/>
          <w:lang w:val="uk-UA"/>
        </w:rPr>
        <w:t>Б.)</w:t>
      </w:r>
    </w:p>
    <w:p w:rsidR="00F80F2E" w:rsidRPr="004D6D3F" w:rsidRDefault="00F80F2E" w:rsidP="00E025F2">
      <w:pPr>
        <w:pStyle w:val="HTMLPreformatted"/>
        <w:shd w:val="clear" w:color="auto" w:fill="FFFFFF"/>
        <w:spacing w:line="20" w:lineRule="atLeast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 w:rsidRPr="004D6D3F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4D6D3F">
        <w:rPr>
          <w:rFonts w:ascii="Times New Roman" w:hAnsi="Times New Roman" w:cs="Times New Roman"/>
          <w:sz w:val="20"/>
          <w:szCs w:val="20"/>
          <w:lang w:val="uk-UA"/>
        </w:rPr>
        <w:t xml:space="preserve">   уповноваженого органу </w:t>
      </w:r>
    </w:p>
    <w:p w:rsidR="00F80F2E" w:rsidRPr="004D6D3F" w:rsidRDefault="00F80F2E" w:rsidP="00E025F2">
      <w:pPr>
        <w:pStyle w:val="HTMLPreformatted"/>
        <w:shd w:val="clear" w:color="auto" w:fill="FFFFFF"/>
        <w:spacing w:line="20" w:lineRule="atLeast"/>
        <w:textAlignment w:val="baseline"/>
        <w:rPr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4D6D3F">
        <w:rPr>
          <w:rFonts w:ascii="Times New Roman" w:hAnsi="Times New Roman" w:cs="Times New Roman"/>
          <w:sz w:val="20"/>
          <w:szCs w:val="20"/>
          <w:lang w:val="uk-UA"/>
        </w:rPr>
        <w:t xml:space="preserve">   містобудування та архітектури)</w:t>
      </w:r>
    </w:p>
    <w:p w:rsidR="00F80F2E" w:rsidRPr="00E025F2" w:rsidRDefault="00F80F2E">
      <w:pPr>
        <w:rPr>
          <w:lang w:val="uk-UA"/>
        </w:rPr>
      </w:pPr>
    </w:p>
    <w:sectPr w:rsidR="00F80F2E" w:rsidRPr="00E025F2" w:rsidSect="00A770B8">
      <w:pgSz w:w="11906" w:h="16838"/>
      <w:pgMar w:top="850" w:right="850" w:bottom="850" w:left="1417" w:header="708" w:footer="708" w:gutter="0"/>
      <w:cols w:space="708"/>
      <w:titlePg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33BD"/>
    <w:multiLevelType w:val="hybridMultilevel"/>
    <w:tmpl w:val="4CF8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1C49E9"/>
    <w:multiLevelType w:val="hybridMultilevel"/>
    <w:tmpl w:val="16E2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9F9"/>
    <w:rsid w:val="00017094"/>
    <w:rsid w:val="000457BD"/>
    <w:rsid w:val="000A4B59"/>
    <w:rsid w:val="000A7B8F"/>
    <w:rsid w:val="000C7064"/>
    <w:rsid w:val="000D767B"/>
    <w:rsid w:val="000E27CC"/>
    <w:rsid w:val="00161918"/>
    <w:rsid w:val="001671CC"/>
    <w:rsid w:val="00185359"/>
    <w:rsid w:val="00190699"/>
    <w:rsid w:val="00220DD1"/>
    <w:rsid w:val="002C45F6"/>
    <w:rsid w:val="002E1055"/>
    <w:rsid w:val="00323B18"/>
    <w:rsid w:val="00331ED9"/>
    <w:rsid w:val="00340628"/>
    <w:rsid w:val="003B2978"/>
    <w:rsid w:val="0045313B"/>
    <w:rsid w:val="00487648"/>
    <w:rsid w:val="004D6D3F"/>
    <w:rsid w:val="004E78EC"/>
    <w:rsid w:val="00501685"/>
    <w:rsid w:val="005A2A87"/>
    <w:rsid w:val="005B2DB3"/>
    <w:rsid w:val="005C2C25"/>
    <w:rsid w:val="00613EC3"/>
    <w:rsid w:val="006A29EE"/>
    <w:rsid w:val="006B41E8"/>
    <w:rsid w:val="0072011D"/>
    <w:rsid w:val="007B1F6C"/>
    <w:rsid w:val="007B2C1D"/>
    <w:rsid w:val="007D4643"/>
    <w:rsid w:val="00831850"/>
    <w:rsid w:val="008465F3"/>
    <w:rsid w:val="008B4354"/>
    <w:rsid w:val="009A069A"/>
    <w:rsid w:val="009D6315"/>
    <w:rsid w:val="009F0D17"/>
    <w:rsid w:val="00A426E5"/>
    <w:rsid w:val="00A770B8"/>
    <w:rsid w:val="00A95000"/>
    <w:rsid w:val="00AA4751"/>
    <w:rsid w:val="00B3210D"/>
    <w:rsid w:val="00B36659"/>
    <w:rsid w:val="00B42440"/>
    <w:rsid w:val="00B53F35"/>
    <w:rsid w:val="00B61FE7"/>
    <w:rsid w:val="00BC61E2"/>
    <w:rsid w:val="00BD5F9D"/>
    <w:rsid w:val="00C350B9"/>
    <w:rsid w:val="00CC109C"/>
    <w:rsid w:val="00D042F9"/>
    <w:rsid w:val="00D16251"/>
    <w:rsid w:val="00D84C46"/>
    <w:rsid w:val="00DE01D1"/>
    <w:rsid w:val="00E025F2"/>
    <w:rsid w:val="00E272B3"/>
    <w:rsid w:val="00E75BA6"/>
    <w:rsid w:val="00EA70A5"/>
    <w:rsid w:val="00ED10E4"/>
    <w:rsid w:val="00ED1589"/>
    <w:rsid w:val="00F046B7"/>
    <w:rsid w:val="00F15178"/>
    <w:rsid w:val="00F80F2E"/>
    <w:rsid w:val="00FA6EFE"/>
    <w:rsid w:val="00FF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F2"/>
    <w:pPr>
      <w:spacing w:after="200" w:line="276" w:lineRule="auto"/>
    </w:pPr>
    <w:rPr>
      <w:rFonts w:eastAsia="Times New Roman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E75BA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75BA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E02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1"/>
      <w:szCs w:val="21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025F2"/>
    <w:rPr>
      <w:rFonts w:ascii="Courier New" w:hAnsi="Courier New" w:cs="Courier New"/>
      <w:color w:val="000000"/>
      <w:sz w:val="21"/>
      <w:szCs w:val="21"/>
      <w:lang w:eastAsia="ru-RU"/>
    </w:rPr>
  </w:style>
  <w:style w:type="character" w:styleId="Hyperlink">
    <w:name w:val="Hyperlink"/>
    <w:basedOn w:val="DefaultParagraphFont"/>
    <w:uiPriority w:val="99"/>
    <w:semiHidden/>
    <w:rsid w:val="00E75B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2</Pages>
  <Words>789</Words>
  <Characters>4503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arhitektor</cp:lastModifiedBy>
  <cp:revision>5</cp:revision>
  <cp:lastPrinted>2019-01-04T08:48:00Z</cp:lastPrinted>
  <dcterms:created xsi:type="dcterms:W3CDTF">2019-01-03T13:50:00Z</dcterms:created>
  <dcterms:modified xsi:type="dcterms:W3CDTF">2019-01-04T08:51:00Z</dcterms:modified>
</cp:coreProperties>
</file>